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6C05" w14:textId="77777777" w:rsidR="005A6D87" w:rsidRPr="006E65E3" w:rsidRDefault="005A6D87" w:rsidP="001C24C4">
      <w:pPr>
        <w:tabs>
          <w:tab w:val="left" w:pos="708"/>
        </w:tabs>
        <w:spacing w:after="0" w:line="240" w:lineRule="auto"/>
        <w:rPr>
          <w:rFonts w:ascii="Arial" w:eastAsia="Times New Roman" w:hAnsi="Arial" w:cs="Arial"/>
          <w:b/>
          <w:sz w:val="20"/>
          <w:szCs w:val="20"/>
        </w:rPr>
      </w:pPr>
    </w:p>
    <w:p w14:paraId="4210C506" w14:textId="77777777" w:rsidR="003F257C" w:rsidRDefault="003F257C" w:rsidP="006526F3">
      <w:pPr>
        <w:spacing w:line="240" w:lineRule="auto"/>
        <w:rPr>
          <w:rFonts w:ascii="Arial" w:hAnsi="Arial" w:cs="Arial"/>
          <w:sz w:val="20"/>
          <w:szCs w:val="20"/>
        </w:rPr>
      </w:pPr>
    </w:p>
    <w:p w14:paraId="33071907" w14:textId="0D50E961" w:rsidR="003F257C" w:rsidRDefault="003F257C" w:rsidP="003F257C">
      <w:pPr>
        <w:spacing w:line="240" w:lineRule="auto"/>
        <w:jc w:val="center"/>
        <w:rPr>
          <w:rFonts w:ascii="Arial" w:hAnsi="Arial" w:cs="Arial"/>
          <w:sz w:val="20"/>
          <w:szCs w:val="20"/>
        </w:rPr>
      </w:pPr>
      <w:r>
        <w:rPr>
          <w:noProof/>
          <w:lang w:eastAsia="sl-SI"/>
        </w:rPr>
        <w:drawing>
          <wp:inline distT="0" distB="0" distL="0" distR="0" wp14:anchorId="7415F45E" wp14:editId="744376F5">
            <wp:extent cx="1704887" cy="1129982"/>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20445" cy="1140294"/>
                    </a:xfrm>
                    <a:prstGeom prst="rect">
                      <a:avLst/>
                    </a:prstGeom>
                    <a:noFill/>
                    <a:ln>
                      <a:noFill/>
                    </a:ln>
                  </pic:spPr>
                </pic:pic>
              </a:graphicData>
            </a:graphic>
          </wp:inline>
        </w:drawing>
      </w:r>
    </w:p>
    <w:p w14:paraId="73CC9659" w14:textId="77777777" w:rsidR="003F257C" w:rsidRDefault="003F257C" w:rsidP="006526F3">
      <w:pPr>
        <w:spacing w:line="240" w:lineRule="auto"/>
        <w:rPr>
          <w:rFonts w:ascii="Arial" w:hAnsi="Arial" w:cs="Arial"/>
          <w:sz w:val="20"/>
          <w:szCs w:val="20"/>
        </w:rPr>
      </w:pPr>
    </w:p>
    <w:p w14:paraId="4A1BF9CC" w14:textId="77777777" w:rsidR="003F257C" w:rsidRDefault="003F257C" w:rsidP="006526F3">
      <w:pPr>
        <w:spacing w:line="240" w:lineRule="auto"/>
        <w:rPr>
          <w:rFonts w:ascii="Arial" w:hAnsi="Arial" w:cs="Arial"/>
          <w:sz w:val="20"/>
          <w:szCs w:val="20"/>
        </w:rPr>
      </w:pPr>
    </w:p>
    <w:p w14:paraId="4201EC95" w14:textId="325D8DF7" w:rsidR="006F6A73" w:rsidRPr="00B34AB3" w:rsidRDefault="006F6A73" w:rsidP="006526F3">
      <w:pPr>
        <w:spacing w:line="240" w:lineRule="auto"/>
        <w:rPr>
          <w:rFonts w:ascii="Arial" w:hAnsi="Arial" w:cs="Arial"/>
          <w:sz w:val="20"/>
          <w:szCs w:val="20"/>
        </w:rPr>
      </w:pPr>
      <w:r w:rsidRPr="00B34AB3">
        <w:rPr>
          <w:rFonts w:ascii="Arial" w:hAnsi="Arial" w:cs="Arial"/>
          <w:sz w:val="20"/>
          <w:szCs w:val="20"/>
        </w:rPr>
        <w:t>Na podlagi 49. in 51. člena Zakona o stvarnem premoženju države in samoupravnih lokalnih skupnosti (</w:t>
      </w:r>
      <w:bookmarkStart w:id="0" w:name="_Hlk160022552"/>
      <w:r w:rsidR="007B0AF5" w:rsidRPr="00B34AB3">
        <w:rPr>
          <w:rFonts w:ascii="Arial" w:hAnsi="Arial" w:cs="Arial"/>
          <w:sz w:val="20"/>
          <w:szCs w:val="20"/>
        </w:rPr>
        <w:t>ZSPDSLS-1</w:t>
      </w:r>
      <w:r w:rsidR="007B0AF5">
        <w:rPr>
          <w:rFonts w:ascii="Arial" w:hAnsi="Arial" w:cs="Arial"/>
          <w:sz w:val="20"/>
          <w:szCs w:val="20"/>
        </w:rPr>
        <w:t>,</w:t>
      </w:r>
      <w:r w:rsidR="007B0AF5" w:rsidRPr="00B34AB3">
        <w:rPr>
          <w:rFonts w:ascii="Arial" w:hAnsi="Arial" w:cs="Arial"/>
          <w:sz w:val="20"/>
          <w:szCs w:val="20"/>
        </w:rPr>
        <w:t xml:space="preserve"> </w:t>
      </w:r>
      <w:r w:rsidRPr="00B34AB3">
        <w:rPr>
          <w:rFonts w:ascii="Arial" w:hAnsi="Arial" w:cs="Arial"/>
          <w:sz w:val="20"/>
          <w:szCs w:val="20"/>
        </w:rPr>
        <w:t xml:space="preserve">Ul. RS, št. 11/18 </w:t>
      </w:r>
      <w:r w:rsidR="007B0AF5">
        <w:rPr>
          <w:rFonts w:ascii="Arial" w:hAnsi="Arial" w:cs="Arial"/>
          <w:sz w:val="20"/>
          <w:szCs w:val="20"/>
        </w:rPr>
        <w:t>in nadaljnji</w:t>
      </w:r>
      <w:bookmarkEnd w:id="0"/>
      <w:r w:rsidRPr="00B34AB3">
        <w:rPr>
          <w:rFonts w:ascii="Arial" w:hAnsi="Arial" w:cs="Arial"/>
          <w:sz w:val="20"/>
          <w:szCs w:val="20"/>
        </w:rPr>
        <w:t>), objavlja SNG Opera in balet Ljubljana, ki ga zastopa</w:t>
      </w:r>
      <w:r w:rsidR="007B0AF5">
        <w:rPr>
          <w:rFonts w:ascii="Arial" w:hAnsi="Arial" w:cs="Arial"/>
          <w:sz w:val="20"/>
          <w:szCs w:val="20"/>
        </w:rPr>
        <w:t xml:space="preserve"> Staš Ravter, direktor</w:t>
      </w:r>
      <w:r w:rsidRPr="00B34AB3">
        <w:rPr>
          <w:rFonts w:ascii="Arial" w:hAnsi="Arial" w:cs="Arial"/>
          <w:sz w:val="20"/>
          <w:szCs w:val="20"/>
        </w:rPr>
        <w:t xml:space="preserve">, </w:t>
      </w:r>
    </w:p>
    <w:p w14:paraId="5EDDF821" w14:textId="77777777" w:rsidR="00DB6CA2" w:rsidRDefault="00DB6CA2" w:rsidP="00DB6CA2">
      <w:pPr>
        <w:spacing w:line="240" w:lineRule="auto"/>
        <w:jc w:val="center"/>
        <w:rPr>
          <w:rFonts w:ascii="Arial" w:hAnsi="Arial" w:cs="Arial"/>
          <w:b/>
          <w:bCs/>
          <w:sz w:val="28"/>
          <w:szCs w:val="28"/>
        </w:rPr>
      </w:pPr>
    </w:p>
    <w:p w14:paraId="0484E854" w14:textId="77777777" w:rsidR="00DB6CA2" w:rsidRPr="00DB6CA2" w:rsidRDefault="00DB6CA2" w:rsidP="00DB6CA2">
      <w:pPr>
        <w:jc w:val="center"/>
        <w:rPr>
          <w:rFonts w:ascii="Arial" w:hAnsi="Arial" w:cs="Arial"/>
          <w:b/>
          <w:bCs/>
          <w:sz w:val="28"/>
          <w:szCs w:val="28"/>
        </w:rPr>
      </w:pPr>
      <w:r w:rsidRPr="00DB6CA2">
        <w:rPr>
          <w:rFonts w:ascii="Arial" w:hAnsi="Arial" w:cs="Arial"/>
          <w:b/>
          <w:bCs/>
          <w:sz w:val="28"/>
          <w:szCs w:val="28"/>
        </w:rPr>
        <w:t>Javno zbiranje ponudb za oddajo v najem poslovnih prostorov v gostinske namene</w:t>
      </w:r>
    </w:p>
    <w:p w14:paraId="79D185ED" w14:textId="77777777" w:rsidR="00DB6CA2" w:rsidRDefault="00DB6CA2" w:rsidP="006526F3">
      <w:pPr>
        <w:spacing w:line="240" w:lineRule="auto"/>
        <w:rPr>
          <w:rFonts w:ascii="Arial" w:hAnsi="Arial" w:cs="Arial"/>
          <w:sz w:val="20"/>
          <w:szCs w:val="20"/>
        </w:rPr>
      </w:pPr>
    </w:p>
    <w:p w14:paraId="13DB8A54" w14:textId="77777777" w:rsidR="003F257C" w:rsidRDefault="003F257C" w:rsidP="006526F3">
      <w:pPr>
        <w:spacing w:line="240" w:lineRule="auto"/>
        <w:rPr>
          <w:rFonts w:ascii="Arial" w:hAnsi="Arial" w:cs="Arial"/>
          <w:sz w:val="20"/>
          <w:szCs w:val="20"/>
        </w:rPr>
      </w:pPr>
    </w:p>
    <w:p w14:paraId="7993948B" w14:textId="4C271EF5" w:rsidR="003F257C" w:rsidRDefault="003F257C" w:rsidP="006526F3">
      <w:pPr>
        <w:spacing w:line="240" w:lineRule="auto"/>
        <w:rPr>
          <w:rFonts w:ascii="Arial" w:hAnsi="Arial" w:cs="Arial"/>
          <w:sz w:val="20"/>
          <w:szCs w:val="20"/>
        </w:rPr>
      </w:pPr>
      <w:r>
        <w:rPr>
          <w:rFonts w:ascii="Arial" w:hAnsi="Arial" w:cs="Arial"/>
          <w:sz w:val="20"/>
          <w:szCs w:val="20"/>
        </w:rPr>
        <w:t xml:space="preserve">Oznaka: </w:t>
      </w:r>
      <w:bookmarkStart w:id="1" w:name="_Hlk160022332"/>
      <w:r>
        <w:rPr>
          <w:rFonts w:ascii="Arial" w:hAnsi="Arial" w:cs="Arial"/>
          <w:sz w:val="20"/>
          <w:szCs w:val="20"/>
        </w:rPr>
        <w:t>JZPON 01/2024</w:t>
      </w:r>
    </w:p>
    <w:bookmarkEnd w:id="1"/>
    <w:p w14:paraId="760BC3C4" w14:textId="6E77908A" w:rsidR="006F6A73" w:rsidRPr="00B34AB3" w:rsidRDefault="00DB6CA2" w:rsidP="006526F3">
      <w:pPr>
        <w:spacing w:line="240" w:lineRule="auto"/>
        <w:rPr>
          <w:rFonts w:ascii="Arial" w:hAnsi="Arial" w:cs="Arial"/>
          <w:sz w:val="20"/>
          <w:szCs w:val="20"/>
        </w:rPr>
      </w:pPr>
      <w:r w:rsidRPr="003F257C">
        <w:rPr>
          <w:rFonts w:ascii="Arial" w:hAnsi="Arial" w:cs="Arial"/>
          <w:sz w:val="20"/>
          <w:szCs w:val="20"/>
        </w:rPr>
        <w:t xml:space="preserve">Datum: </w:t>
      </w:r>
      <w:r w:rsidR="003F257C" w:rsidRPr="003F257C">
        <w:rPr>
          <w:rFonts w:ascii="Arial" w:hAnsi="Arial" w:cs="Arial"/>
          <w:sz w:val="20"/>
          <w:szCs w:val="20"/>
        </w:rPr>
        <w:t>2</w:t>
      </w:r>
      <w:r w:rsidR="003F257C">
        <w:rPr>
          <w:rFonts w:ascii="Arial" w:hAnsi="Arial" w:cs="Arial"/>
          <w:sz w:val="20"/>
          <w:szCs w:val="20"/>
        </w:rPr>
        <w:t>9</w:t>
      </w:r>
      <w:r w:rsidRPr="003F257C">
        <w:rPr>
          <w:rFonts w:ascii="Arial" w:hAnsi="Arial" w:cs="Arial"/>
          <w:sz w:val="20"/>
          <w:szCs w:val="20"/>
        </w:rPr>
        <w:t>.</w:t>
      </w:r>
      <w:r w:rsidR="003F257C">
        <w:rPr>
          <w:rFonts w:ascii="Arial" w:hAnsi="Arial" w:cs="Arial"/>
          <w:sz w:val="20"/>
          <w:szCs w:val="20"/>
        </w:rPr>
        <w:t>0</w:t>
      </w:r>
      <w:r w:rsidR="00B336E7">
        <w:rPr>
          <w:rFonts w:ascii="Arial" w:hAnsi="Arial" w:cs="Arial"/>
          <w:sz w:val="20"/>
          <w:szCs w:val="20"/>
        </w:rPr>
        <w:t>2</w:t>
      </w:r>
      <w:r w:rsidRPr="003F257C">
        <w:rPr>
          <w:rFonts w:ascii="Arial" w:hAnsi="Arial" w:cs="Arial"/>
          <w:sz w:val="20"/>
          <w:szCs w:val="20"/>
        </w:rPr>
        <w:t>.</w:t>
      </w:r>
      <w:r w:rsidR="006F6A73" w:rsidRPr="003F257C">
        <w:rPr>
          <w:rFonts w:ascii="Arial" w:hAnsi="Arial" w:cs="Arial"/>
          <w:sz w:val="20"/>
          <w:szCs w:val="20"/>
        </w:rPr>
        <w:t>20</w:t>
      </w:r>
      <w:r w:rsidR="007B0AF5" w:rsidRPr="003F257C">
        <w:rPr>
          <w:rFonts w:ascii="Arial" w:hAnsi="Arial" w:cs="Arial"/>
          <w:sz w:val="20"/>
          <w:szCs w:val="20"/>
        </w:rPr>
        <w:t>2</w:t>
      </w:r>
      <w:r w:rsidR="003F257C">
        <w:rPr>
          <w:rFonts w:ascii="Arial" w:hAnsi="Arial" w:cs="Arial"/>
          <w:sz w:val="20"/>
          <w:szCs w:val="20"/>
        </w:rPr>
        <w:t>4</w:t>
      </w:r>
      <w:r w:rsidR="006F6A73" w:rsidRPr="00B34AB3">
        <w:rPr>
          <w:rFonts w:ascii="Arial" w:hAnsi="Arial" w:cs="Arial"/>
          <w:sz w:val="20"/>
          <w:szCs w:val="20"/>
        </w:rPr>
        <w:t xml:space="preserve"> </w:t>
      </w:r>
    </w:p>
    <w:p w14:paraId="3C621AFB" w14:textId="77777777" w:rsidR="006F6A73" w:rsidRPr="00B34AB3" w:rsidRDefault="006F6A73" w:rsidP="006526F3">
      <w:pPr>
        <w:spacing w:line="240" w:lineRule="auto"/>
        <w:rPr>
          <w:rFonts w:ascii="Arial" w:hAnsi="Arial" w:cs="Arial"/>
          <w:sz w:val="20"/>
          <w:szCs w:val="20"/>
        </w:rPr>
      </w:pPr>
      <w:r w:rsidRPr="00B34AB3">
        <w:rPr>
          <w:rFonts w:ascii="Arial" w:hAnsi="Arial" w:cs="Arial"/>
          <w:sz w:val="20"/>
          <w:szCs w:val="20"/>
        </w:rPr>
        <w:t>Vsebina:</w:t>
      </w:r>
    </w:p>
    <w:p w14:paraId="1AB1F4DD"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Splošno</w:t>
      </w:r>
    </w:p>
    <w:p w14:paraId="380B886B"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Predmet javnega razpisa</w:t>
      </w:r>
    </w:p>
    <w:p w14:paraId="2D7D4B50"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Namembnost površin in posebni pogoji</w:t>
      </w:r>
    </w:p>
    <w:p w14:paraId="3ABEF8C1"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Vsebinska izhodišča</w:t>
      </w:r>
    </w:p>
    <w:p w14:paraId="4B59E2E6"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Višina najemnine in čas trajanja najema</w:t>
      </w:r>
    </w:p>
    <w:p w14:paraId="526262C7"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Sestavni deli ponudbene dokumentacije (pogoji za udeležbo)</w:t>
      </w:r>
    </w:p>
    <w:p w14:paraId="2374423D"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Ponudba in merila za izbor ponudnika</w:t>
      </w:r>
    </w:p>
    <w:p w14:paraId="3E1DDEC0"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Veljavnost ponudbe</w:t>
      </w:r>
    </w:p>
    <w:p w14:paraId="1AF73542"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Izločilni pogoji</w:t>
      </w:r>
    </w:p>
    <w:p w14:paraId="18C2DFB9"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Sklenitev pogodbe</w:t>
      </w:r>
    </w:p>
    <w:p w14:paraId="070D7F46" w14:textId="77777777" w:rsidR="006F6A73" w:rsidRPr="00B34AB3" w:rsidRDefault="006F6A73" w:rsidP="006526F3">
      <w:pPr>
        <w:numPr>
          <w:ilvl w:val="0"/>
          <w:numId w:val="28"/>
        </w:numPr>
        <w:tabs>
          <w:tab w:val="clear" w:pos="720"/>
          <w:tab w:val="num" w:pos="1080"/>
        </w:tabs>
        <w:spacing w:after="0" w:line="240" w:lineRule="auto"/>
        <w:ind w:left="1080"/>
        <w:rPr>
          <w:rFonts w:ascii="Arial" w:hAnsi="Arial" w:cs="Arial"/>
          <w:sz w:val="20"/>
          <w:szCs w:val="20"/>
        </w:rPr>
      </w:pPr>
      <w:r w:rsidRPr="00B34AB3">
        <w:rPr>
          <w:rFonts w:ascii="Arial" w:hAnsi="Arial" w:cs="Arial"/>
          <w:sz w:val="20"/>
          <w:szCs w:val="20"/>
        </w:rPr>
        <w:t>Opozorila</w:t>
      </w:r>
    </w:p>
    <w:p w14:paraId="2BD84359" w14:textId="3C0B222B" w:rsidR="006F6A73" w:rsidRPr="00B95523" w:rsidRDefault="00B95523" w:rsidP="00134343">
      <w:pPr>
        <w:numPr>
          <w:ilvl w:val="0"/>
          <w:numId w:val="28"/>
        </w:numPr>
        <w:tabs>
          <w:tab w:val="clear" w:pos="720"/>
          <w:tab w:val="num" w:pos="1080"/>
        </w:tabs>
        <w:spacing w:after="0" w:line="240" w:lineRule="auto"/>
        <w:ind w:left="1080"/>
        <w:rPr>
          <w:rFonts w:ascii="Arial" w:hAnsi="Arial" w:cs="Arial"/>
          <w:bCs/>
          <w:sz w:val="20"/>
          <w:szCs w:val="20"/>
        </w:rPr>
      </w:pPr>
      <w:r>
        <w:rPr>
          <w:rFonts w:ascii="Arial" w:hAnsi="Arial" w:cs="Arial"/>
          <w:bCs/>
          <w:sz w:val="20"/>
          <w:szCs w:val="20"/>
        </w:rPr>
        <w:t>D</w:t>
      </w:r>
      <w:r w:rsidRPr="00B95523">
        <w:rPr>
          <w:rFonts w:ascii="Arial" w:hAnsi="Arial" w:cs="Arial"/>
          <w:bCs/>
          <w:sz w:val="20"/>
          <w:szCs w:val="20"/>
        </w:rPr>
        <w:t>okumenti, ki sestavljajo ponudbo</w:t>
      </w:r>
    </w:p>
    <w:p w14:paraId="229C7989" w14:textId="77777777" w:rsidR="00DB6CA2" w:rsidRPr="00B34AB3" w:rsidRDefault="00DB6CA2" w:rsidP="00DB6CA2">
      <w:pPr>
        <w:spacing w:after="0" w:line="240" w:lineRule="auto"/>
        <w:ind w:left="1080"/>
        <w:rPr>
          <w:rFonts w:ascii="Arial" w:hAnsi="Arial" w:cs="Arial"/>
          <w:sz w:val="20"/>
          <w:szCs w:val="20"/>
        </w:rPr>
      </w:pPr>
    </w:p>
    <w:p w14:paraId="67EF4C31" w14:textId="77777777" w:rsidR="006F6A73" w:rsidRPr="00B34AB3" w:rsidRDefault="006F6A73" w:rsidP="006526F3">
      <w:pPr>
        <w:pStyle w:val="Naslov1"/>
        <w:spacing w:line="240" w:lineRule="auto"/>
        <w:ind w:left="360"/>
        <w:rPr>
          <w:rFonts w:cs="Arial"/>
          <w:sz w:val="20"/>
          <w:szCs w:val="20"/>
        </w:rPr>
      </w:pPr>
      <w:bookmarkStart w:id="2" w:name="_Toc84769700"/>
      <w:bookmarkStart w:id="3" w:name="_Toc267915774"/>
      <w:bookmarkStart w:id="4" w:name="_Toc267917543"/>
      <w:bookmarkStart w:id="5" w:name="_Toc267917618"/>
      <w:bookmarkStart w:id="6" w:name="_Toc267917675"/>
      <w:bookmarkStart w:id="7" w:name="_Toc267917774"/>
      <w:bookmarkStart w:id="8" w:name="_Toc267918148"/>
      <w:r w:rsidRPr="00B34AB3">
        <w:rPr>
          <w:rFonts w:cs="Arial"/>
          <w:sz w:val="20"/>
          <w:szCs w:val="20"/>
        </w:rPr>
        <w:t xml:space="preserve">1. </w:t>
      </w:r>
      <w:bookmarkEnd w:id="2"/>
      <w:r w:rsidRPr="00B34AB3">
        <w:rPr>
          <w:rFonts w:cs="Arial"/>
          <w:sz w:val="20"/>
          <w:szCs w:val="20"/>
        </w:rPr>
        <w:t>SPLOŠNO</w:t>
      </w:r>
      <w:bookmarkEnd w:id="3"/>
      <w:bookmarkEnd w:id="4"/>
      <w:bookmarkEnd w:id="5"/>
      <w:bookmarkEnd w:id="6"/>
      <w:bookmarkEnd w:id="7"/>
      <w:bookmarkEnd w:id="8"/>
    </w:p>
    <w:p w14:paraId="624AE251" w14:textId="77777777" w:rsidR="00DB6CA2" w:rsidRDefault="00DB6CA2" w:rsidP="00DB6CA2">
      <w:pPr>
        <w:spacing w:line="240" w:lineRule="auto"/>
        <w:jc w:val="both"/>
        <w:rPr>
          <w:rFonts w:ascii="Arial" w:hAnsi="Arial" w:cs="Arial"/>
          <w:sz w:val="20"/>
          <w:szCs w:val="20"/>
        </w:rPr>
      </w:pPr>
    </w:p>
    <w:p w14:paraId="6DD93A8E" w14:textId="5B438E5B" w:rsidR="006F6A73" w:rsidRPr="00B34AB3" w:rsidRDefault="006F6A73" w:rsidP="00DB6CA2">
      <w:pPr>
        <w:spacing w:after="0" w:line="240" w:lineRule="auto"/>
        <w:jc w:val="both"/>
        <w:rPr>
          <w:rFonts w:ascii="Arial" w:hAnsi="Arial" w:cs="Arial"/>
          <w:sz w:val="20"/>
          <w:szCs w:val="20"/>
        </w:rPr>
      </w:pPr>
      <w:r w:rsidRPr="00B34AB3">
        <w:rPr>
          <w:rFonts w:ascii="Arial" w:hAnsi="Arial" w:cs="Arial"/>
          <w:sz w:val="20"/>
          <w:szCs w:val="20"/>
        </w:rPr>
        <w:t>Zbiralec vlog in najemodajalec razpisanih prostorov je v skladu s Sklepom o ustanovitvi javnega zavoda Slovensko narodno gledališče Opera in balet Ljubljana (UL RS št. 56/03 in na</w:t>
      </w:r>
      <w:r w:rsidR="00402E38">
        <w:rPr>
          <w:rFonts w:ascii="Arial" w:hAnsi="Arial" w:cs="Arial"/>
          <w:sz w:val="20"/>
          <w:szCs w:val="20"/>
        </w:rPr>
        <w:t>daljnji</w:t>
      </w:r>
      <w:r w:rsidRPr="00B34AB3">
        <w:rPr>
          <w:rFonts w:ascii="Arial" w:hAnsi="Arial" w:cs="Arial"/>
          <w:sz w:val="20"/>
          <w:szCs w:val="20"/>
        </w:rPr>
        <w:t xml:space="preserve">) </w:t>
      </w:r>
      <w:r w:rsidR="00402E38">
        <w:rPr>
          <w:rFonts w:ascii="Arial" w:hAnsi="Arial" w:cs="Arial"/>
          <w:b/>
          <w:bCs/>
          <w:sz w:val="20"/>
          <w:szCs w:val="20"/>
        </w:rPr>
        <w:t xml:space="preserve">javni zavod </w:t>
      </w:r>
      <w:r w:rsidRPr="00B34AB3">
        <w:rPr>
          <w:rFonts w:ascii="Arial" w:hAnsi="Arial" w:cs="Arial"/>
          <w:b/>
          <w:bCs/>
          <w:sz w:val="20"/>
          <w:szCs w:val="20"/>
        </w:rPr>
        <w:t>Slovensko narodno gledališče Opera in balet Ljubljana, Župančičeva 1, 1000 Ljubljana</w:t>
      </w:r>
      <w:r w:rsidRPr="00B34AB3">
        <w:rPr>
          <w:rFonts w:ascii="Arial" w:hAnsi="Arial" w:cs="Arial"/>
          <w:sz w:val="20"/>
          <w:szCs w:val="20"/>
        </w:rPr>
        <w:t>.</w:t>
      </w:r>
    </w:p>
    <w:p w14:paraId="41A84076" w14:textId="77777777" w:rsidR="00DB6CA2" w:rsidRDefault="00DB6CA2" w:rsidP="00DB6CA2">
      <w:pPr>
        <w:spacing w:after="0" w:line="240" w:lineRule="auto"/>
        <w:jc w:val="both"/>
        <w:rPr>
          <w:rFonts w:ascii="Arial" w:hAnsi="Arial" w:cs="Arial"/>
          <w:sz w:val="20"/>
          <w:szCs w:val="20"/>
        </w:rPr>
      </w:pPr>
    </w:p>
    <w:p w14:paraId="6EBDD7D7" w14:textId="5ABCFCE9" w:rsidR="006F6A73" w:rsidRPr="00B34AB3" w:rsidRDefault="006F6A73" w:rsidP="00DB6CA2">
      <w:pPr>
        <w:spacing w:after="0" w:line="240" w:lineRule="auto"/>
        <w:jc w:val="both"/>
        <w:rPr>
          <w:rFonts w:ascii="Arial" w:hAnsi="Arial" w:cs="Arial"/>
          <w:sz w:val="20"/>
          <w:szCs w:val="20"/>
        </w:rPr>
      </w:pPr>
      <w:r w:rsidRPr="00B34AB3">
        <w:rPr>
          <w:rFonts w:ascii="Arial" w:hAnsi="Arial" w:cs="Arial"/>
          <w:sz w:val="20"/>
          <w:szCs w:val="20"/>
        </w:rPr>
        <w:t xml:space="preserve">Razpisani prostori se oddajajo za osnovni namen </w:t>
      </w:r>
      <w:r w:rsidRPr="00B34AB3">
        <w:rPr>
          <w:rFonts w:ascii="Arial" w:hAnsi="Arial" w:cs="Arial"/>
          <w:b/>
          <w:bCs/>
          <w:sz w:val="20"/>
          <w:szCs w:val="20"/>
        </w:rPr>
        <w:t>opravljanja gostinske dejavnosti</w:t>
      </w:r>
      <w:r w:rsidRPr="00B34AB3">
        <w:rPr>
          <w:rFonts w:ascii="Arial" w:hAnsi="Arial" w:cs="Arial"/>
          <w:sz w:val="20"/>
          <w:szCs w:val="20"/>
        </w:rPr>
        <w:t>, cilj pa je zagotovitev kakovostne in raznovrstne gostinske ponudbe v SNG Opera in balet Ljubljana za zaposlene</w:t>
      </w:r>
      <w:r w:rsidR="00402E38">
        <w:rPr>
          <w:rFonts w:ascii="Arial" w:hAnsi="Arial" w:cs="Arial"/>
          <w:sz w:val="20"/>
          <w:szCs w:val="20"/>
        </w:rPr>
        <w:t>,</w:t>
      </w:r>
      <w:r w:rsidR="000007BD">
        <w:rPr>
          <w:rFonts w:ascii="Arial" w:hAnsi="Arial" w:cs="Arial"/>
          <w:sz w:val="20"/>
          <w:szCs w:val="20"/>
        </w:rPr>
        <w:t xml:space="preserve"> zunanje sodelavce, obiskovalce predstav</w:t>
      </w:r>
      <w:r w:rsidR="00402E38">
        <w:rPr>
          <w:rFonts w:ascii="Arial" w:hAnsi="Arial" w:cs="Arial"/>
          <w:sz w:val="20"/>
          <w:szCs w:val="20"/>
        </w:rPr>
        <w:t xml:space="preserve"> in zunanje goste</w:t>
      </w:r>
      <w:r w:rsidRPr="00B34AB3">
        <w:rPr>
          <w:rFonts w:ascii="Arial" w:hAnsi="Arial" w:cs="Arial"/>
          <w:sz w:val="20"/>
          <w:szCs w:val="20"/>
        </w:rPr>
        <w:t>.</w:t>
      </w:r>
    </w:p>
    <w:p w14:paraId="040E3F4E" w14:textId="77777777" w:rsidR="00DB6CA2" w:rsidRDefault="00DB6CA2" w:rsidP="00DB6CA2">
      <w:pPr>
        <w:spacing w:after="0" w:line="240" w:lineRule="auto"/>
        <w:jc w:val="both"/>
        <w:rPr>
          <w:rFonts w:ascii="Arial" w:hAnsi="Arial" w:cs="Arial"/>
          <w:sz w:val="20"/>
          <w:szCs w:val="20"/>
        </w:rPr>
      </w:pPr>
    </w:p>
    <w:p w14:paraId="319F51E7" w14:textId="1EEF825B" w:rsidR="006F6A73" w:rsidRDefault="006F6A73" w:rsidP="00DB6CA2">
      <w:pPr>
        <w:spacing w:after="0" w:line="240" w:lineRule="auto"/>
        <w:jc w:val="both"/>
        <w:rPr>
          <w:rFonts w:ascii="Arial" w:hAnsi="Arial" w:cs="Arial"/>
          <w:sz w:val="20"/>
          <w:szCs w:val="20"/>
        </w:rPr>
      </w:pPr>
      <w:r w:rsidRPr="003F257C">
        <w:rPr>
          <w:rFonts w:ascii="Arial" w:hAnsi="Arial" w:cs="Arial"/>
          <w:sz w:val="20"/>
          <w:szCs w:val="20"/>
        </w:rPr>
        <w:lastRenderedPageBreak/>
        <w:t>Razpisna dokumentacija je na voljo</w:t>
      </w:r>
      <w:r w:rsidR="00DB6CA2" w:rsidRPr="003F257C">
        <w:rPr>
          <w:rFonts w:ascii="Arial" w:hAnsi="Arial" w:cs="Arial"/>
          <w:sz w:val="20"/>
          <w:szCs w:val="20"/>
        </w:rPr>
        <w:t xml:space="preserve"> ves čas trajanja razpisa (od </w:t>
      </w:r>
      <w:r w:rsidR="00426459">
        <w:rPr>
          <w:rFonts w:ascii="Arial" w:hAnsi="Arial" w:cs="Arial"/>
          <w:sz w:val="20"/>
          <w:szCs w:val="20"/>
        </w:rPr>
        <w:t>01</w:t>
      </w:r>
      <w:r w:rsidR="00DB6CA2" w:rsidRPr="003F257C">
        <w:rPr>
          <w:rFonts w:ascii="Arial" w:hAnsi="Arial" w:cs="Arial"/>
          <w:sz w:val="20"/>
          <w:szCs w:val="20"/>
        </w:rPr>
        <w:t xml:space="preserve">. </w:t>
      </w:r>
      <w:r w:rsidR="003F257C" w:rsidRPr="003F257C">
        <w:rPr>
          <w:rFonts w:ascii="Arial" w:hAnsi="Arial" w:cs="Arial"/>
          <w:sz w:val="20"/>
          <w:szCs w:val="20"/>
        </w:rPr>
        <w:t>0</w:t>
      </w:r>
      <w:r w:rsidR="00426459">
        <w:rPr>
          <w:rFonts w:ascii="Arial" w:hAnsi="Arial" w:cs="Arial"/>
          <w:sz w:val="20"/>
          <w:szCs w:val="20"/>
        </w:rPr>
        <w:t>3</w:t>
      </w:r>
      <w:r w:rsidR="00DB6CA2" w:rsidRPr="003F257C">
        <w:rPr>
          <w:rFonts w:ascii="Arial" w:hAnsi="Arial" w:cs="Arial"/>
          <w:sz w:val="20"/>
          <w:szCs w:val="20"/>
        </w:rPr>
        <w:t>. 20</w:t>
      </w:r>
      <w:r w:rsidR="00402E38" w:rsidRPr="003F257C">
        <w:rPr>
          <w:rFonts w:ascii="Arial" w:hAnsi="Arial" w:cs="Arial"/>
          <w:sz w:val="20"/>
          <w:szCs w:val="20"/>
        </w:rPr>
        <w:t>2</w:t>
      </w:r>
      <w:r w:rsidR="003F257C" w:rsidRPr="003F257C">
        <w:rPr>
          <w:rFonts w:ascii="Arial" w:hAnsi="Arial" w:cs="Arial"/>
          <w:sz w:val="20"/>
          <w:szCs w:val="20"/>
        </w:rPr>
        <w:t>4</w:t>
      </w:r>
      <w:r w:rsidR="00DB6CA2" w:rsidRPr="003F257C">
        <w:rPr>
          <w:rFonts w:ascii="Arial" w:hAnsi="Arial" w:cs="Arial"/>
          <w:sz w:val="20"/>
          <w:szCs w:val="20"/>
        </w:rPr>
        <w:t xml:space="preserve"> do </w:t>
      </w:r>
      <w:r w:rsidR="004D39EB">
        <w:rPr>
          <w:rFonts w:ascii="Arial" w:hAnsi="Arial" w:cs="Arial"/>
          <w:sz w:val="20"/>
          <w:szCs w:val="20"/>
        </w:rPr>
        <w:t>02</w:t>
      </w:r>
      <w:r w:rsidR="00DB6CA2" w:rsidRPr="003F257C">
        <w:rPr>
          <w:rFonts w:ascii="Arial" w:hAnsi="Arial" w:cs="Arial"/>
          <w:sz w:val="20"/>
          <w:szCs w:val="20"/>
        </w:rPr>
        <w:t xml:space="preserve">. </w:t>
      </w:r>
      <w:r w:rsidR="003F257C" w:rsidRPr="003F257C">
        <w:rPr>
          <w:rFonts w:ascii="Arial" w:hAnsi="Arial" w:cs="Arial"/>
          <w:sz w:val="20"/>
          <w:szCs w:val="20"/>
        </w:rPr>
        <w:t>0</w:t>
      </w:r>
      <w:r w:rsidR="004D39EB">
        <w:rPr>
          <w:rFonts w:ascii="Arial" w:hAnsi="Arial" w:cs="Arial"/>
          <w:sz w:val="20"/>
          <w:szCs w:val="20"/>
        </w:rPr>
        <w:t>4</w:t>
      </w:r>
      <w:r w:rsidRPr="003F257C">
        <w:rPr>
          <w:rFonts w:ascii="Arial" w:hAnsi="Arial" w:cs="Arial"/>
          <w:sz w:val="20"/>
          <w:szCs w:val="20"/>
        </w:rPr>
        <w:t>. 20</w:t>
      </w:r>
      <w:r w:rsidR="00402E38" w:rsidRPr="003F257C">
        <w:rPr>
          <w:rFonts w:ascii="Arial" w:hAnsi="Arial" w:cs="Arial"/>
          <w:sz w:val="20"/>
          <w:szCs w:val="20"/>
        </w:rPr>
        <w:t>2</w:t>
      </w:r>
      <w:r w:rsidR="003F257C" w:rsidRPr="003F257C">
        <w:rPr>
          <w:rFonts w:ascii="Arial" w:hAnsi="Arial" w:cs="Arial"/>
          <w:sz w:val="20"/>
          <w:szCs w:val="20"/>
        </w:rPr>
        <w:t>4</w:t>
      </w:r>
      <w:r w:rsidRPr="003F257C">
        <w:rPr>
          <w:rFonts w:ascii="Arial" w:hAnsi="Arial" w:cs="Arial"/>
          <w:sz w:val="20"/>
          <w:szCs w:val="20"/>
        </w:rPr>
        <w:t>) na spletni</w:t>
      </w:r>
      <w:r w:rsidRPr="00B34AB3">
        <w:rPr>
          <w:rFonts w:ascii="Arial" w:hAnsi="Arial" w:cs="Arial"/>
          <w:sz w:val="20"/>
          <w:szCs w:val="20"/>
        </w:rPr>
        <w:t xml:space="preserve"> strani www.opera.si ali </w:t>
      </w:r>
      <w:r w:rsidR="00402E38">
        <w:rPr>
          <w:rFonts w:ascii="Arial" w:hAnsi="Arial" w:cs="Arial"/>
          <w:sz w:val="20"/>
          <w:szCs w:val="20"/>
        </w:rPr>
        <w:t xml:space="preserve">po predhodni najavi </w:t>
      </w:r>
      <w:r w:rsidRPr="00B34AB3">
        <w:rPr>
          <w:rFonts w:ascii="Arial" w:hAnsi="Arial" w:cs="Arial"/>
          <w:sz w:val="20"/>
          <w:szCs w:val="20"/>
        </w:rPr>
        <w:t>na naslovu Župančičeva 1, 1000 Ljubljana v pisarni poslovne</w:t>
      </w:r>
      <w:r w:rsidR="00402E38">
        <w:rPr>
          <w:rFonts w:ascii="Arial" w:hAnsi="Arial" w:cs="Arial"/>
          <w:sz w:val="20"/>
          <w:szCs w:val="20"/>
        </w:rPr>
        <w:t>ga vodje programa</w:t>
      </w:r>
      <w:r w:rsidRPr="00B34AB3">
        <w:rPr>
          <w:rFonts w:ascii="Arial" w:hAnsi="Arial" w:cs="Arial"/>
          <w:sz w:val="20"/>
          <w:szCs w:val="20"/>
        </w:rPr>
        <w:t xml:space="preserve"> v III. nadstropju</w:t>
      </w:r>
      <w:r w:rsidR="00402E38">
        <w:rPr>
          <w:rFonts w:ascii="Arial" w:hAnsi="Arial" w:cs="Arial"/>
          <w:sz w:val="20"/>
          <w:szCs w:val="20"/>
        </w:rPr>
        <w:t xml:space="preserve"> </w:t>
      </w:r>
      <w:r w:rsidRPr="00B34AB3">
        <w:rPr>
          <w:rFonts w:ascii="Arial" w:hAnsi="Arial" w:cs="Arial"/>
          <w:sz w:val="20"/>
          <w:szCs w:val="20"/>
        </w:rPr>
        <w:t>.</w:t>
      </w:r>
    </w:p>
    <w:p w14:paraId="4815D818" w14:textId="77777777" w:rsidR="00DB6CA2" w:rsidRDefault="00DB6CA2" w:rsidP="00DB6CA2">
      <w:pPr>
        <w:spacing w:after="0" w:line="240" w:lineRule="auto"/>
        <w:jc w:val="both"/>
        <w:rPr>
          <w:rFonts w:ascii="Arial" w:hAnsi="Arial" w:cs="Arial"/>
          <w:sz w:val="20"/>
          <w:szCs w:val="20"/>
        </w:rPr>
      </w:pPr>
    </w:p>
    <w:p w14:paraId="090FEE02" w14:textId="77777777" w:rsidR="006F6A73" w:rsidRDefault="006F6A73" w:rsidP="00DB6CA2">
      <w:p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 xml:space="preserve">Dodatne informacije oz. vprašanja lahko zastavite po elektronski pošti: </w:t>
      </w:r>
      <w:hyperlink r:id="rId8" w:history="1">
        <w:r w:rsidRPr="00B34AB3">
          <w:rPr>
            <w:rStyle w:val="Hiperpovezava"/>
            <w:rFonts w:ascii="Arial" w:hAnsi="Arial" w:cs="Arial"/>
            <w:sz w:val="20"/>
            <w:szCs w:val="20"/>
          </w:rPr>
          <w:t>info@opera.si</w:t>
        </w:r>
      </w:hyperlink>
      <w:r w:rsidRPr="00B34AB3">
        <w:rPr>
          <w:rFonts w:ascii="Arial" w:hAnsi="Arial" w:cs="Arial"/>
          <w:sz w:val="20"/>
          <w:szCs w:val="20"/>
        </w:rPr>
        <w:t xml:space="preserve"> </w:t>
      </w:r>
    </w:p>
    <w:p w14:paraId="432A7BAC" w14:textId="77777777" w:rsidR="00DB6CA2" w:rsidRDefault="00DB6CA2" w:rsidP="00DB6CA2">
      <w:pPr>
        <w:autoSpaceDE w:val="0"/>
        <w:autoSpaceDN w:val="0"/>
        <w:adjustRightInd w:val="0"/>
        <w:spacing w:after="0" w:line="240" w:lineRule="auto"/>
        <w:jc w:val="both"/>
        <w:rPr>
          <w:rFonts w:ascii="Arial" w:hAnsi="Arial" w:cs="Arial"/>
          <w:sz w:val="20"/>
          <w:szCs w:val="20"/>
        </w:rPr>
      </w:pPr>
      <w:bookmarkStart w:id="9" w:name="_Hlk152775936"/>
    </w:p>
    <w:p w14:paraId="4FD7511F" w14:textId="77777777" w:rsidR="00DB6CA2" w:rsidRPr="00B34AB3" w:rsidRDefault="00DB6CA2" w:rsidP="00DB6CA2">
      <w:pPr>
        <w:autoSpaceDE w:val="0"/>
        <w:autoSpaceDN w:val="0"/>
        <w:adjustRightInd w:val="0"/>
        <w:spacing w:after="0" w:line="240" w:lineRule="auto"/>
        <w:jc w:val="both"/>
        <w:rPr>
          <w:rFonts w:ascii="Arial" w:hAnsi="Arial" w:cs="Arial"/>
          <w:sz w:val="20"/>
          <w:szCs w:val="20"/>
        </w:rPr>
      </w:pPr>
    </w:p>
    <w:p w14:paraId="124FF1B9" w14:textId="77777777" w:rsidR="006F6A73" w:rsidRPr="00373FCD" w:rsidRDefault="00373FCD" w:rsidP="00DB6CA2">
      <w:pPr>
        <w:pStyle w:val="Naslov1"/>
        <w:numPr>
          <w:ilvl w:val="0"/>
          <w:numId w:val="30"/>
        </w:numPr>
        <w:tabs>
          <w:tab w:val="left" w:pos="1134"/>
        </w:tabs>
        <w:spacing w:before="0" w:after="0" w:line="240" w:lineRule="auto"/>
        <w:jc w:val="both"/>
        <w:rPr>
          <w:rFonts w:cs="Arial"/>
          <w:sz w:val="20"/>
          <w:szCs w:val="20"/>
        </w:rPr>
      </w:pPr>
      <w:bookmarkStart w:id="10" w:name="_Toc84769701"/>
      <w:bookmarkStart w:id="11" w:name="_Toc267915775"/>
      <w:bookmarkStart w:id="12" w:name="_Toc267917544"/>
      <w:bookmarkStart w:id="13" w:name="_Toc267917619"/>
      <w:bookmarkStart w:id="14" w:name="_Toc267917676"/>
      <w:bookmarkStart w:id="15" w:name="_Toc267917775"/>
      <w:bookmarkStart w:id="16" w:name="_Toc267918149"/>
      <w:r w:rsidRPr="00373FCD">
        <w:rPr>
          <w:rFonts w:cs="Arial"/>
          <w:sz w:val="20"/>
          <w:szCs w:val="20"/>
        </w:rPr>
        <w:t>PREDMET JAVNEGA RAZPISA</w:t>
      </w:r>
      <w:bookmarkEnd w:id="10"/>
      <w:bookmarkEnd w:id="11"/>
      <w:bookmarkEnd w:id="12"/>
      <w:bookmarkEnd w:id="13"/>
      <w:bookmarkEnd w:id="14"/>
      <w:bookmarkEnd w:id="15"/>
      <w:bookmarkEnd w:id="16"/>
    </w:p>
    <w:p w14:paraId="1FF9096C" w14:textId="77777777" w:rsidR="00DB6CA2" w:rsidRDefault="00DB6CA2" w:rsidP="00DB6CA2">
      <w:pPr>
        <w:spacing w:after="0" w:line="240" w:lineRule="auto"/>
        <w:jc w:val="both"/>
        <w:rPr>
          <w:rFonts w:ascii="Arial" w:hAnsi="Arial" w:cs="Arial"/>
          <w:sz w:val="20"/>
          <w:szCs w:val="20"/>
        </w:rPr>
      </w:pPr>
    </w:p>
    <w:p w14:paraId="2FEB2517" w14:textId="35F47353" w:rsidR="006F6A73" w:rsidRDefault="006F6A73" w:rsidP="00DB6CA2">
      <w:pPr>
        <w:spacing w:after="0" w:line="240" w:lineRule="auto"/>
        <w:jc w:val="both"/>
        <w:rPr>
          <w:rFonts w:ascii="Arial" w:hAnsi="Arial" w:cs="Arial"/>
          <w:sz w:val="20"/>
          <w:szCs w:val="20"/>
        </w:rPr>
      </w:pPr>
      <w:r w:rsidRPr="00B34AB3">
        <w:rPr>
          <w:rFonts w:ascii="Arial" w:hAnsi="Arial" w:cs="Arial"/>
          <w:sz w:val="20"/>
          <w:szCs w:val="20"/>
        </w:rPr>
        <w:t xml:space="preserve">Predmet tega javnega razpisa je </w:t>
      </w:r>
      <w:bookmarkStart w:id="17" w:name="_Hlk147414065"/>
      <w:bookmarkStart w:id="18" w:name="_Hlk160024968"/>
      <w:bookmarkStart w:id="19" w:name="_Hlk160024949"/>
      <w:r w:rsidRPr="00B34AB3">
        <w:rPr>
          <w:rFonts w:ascii="Arial" w:hAnsi="Arial" w:cs="Arial"/>
          <w:sz w:val="20"/>
          <w:szCs w:val="20"/>
        </w:rPr>
        <w:t xml:space="preserve">oddaja </w:t>
      </w:r>
      <w:r w:rsidR="00402E38">
        <w:rPr>
          <w:rFonts w:ascii="Arial" w:hAnsi="Arial" w:cs="Arial"/>
          <w:sz w:val="20"/>
          <w:szCs w:val="20"/>
        </w:rPr>
        <w:t xml:space="preserve">poslovnih </w:t>
      </w:r>
      <w:r w:rsidRPr="00B34AB3">
        <w:rPr>
          <w:rFonts w:ascii="Arial" w:hAnsi="Arial" w:cs="Arial"/>
          <w:sz w:val="20"/>
          <w:szCs w:val="20"/>
        </w:rPr>
        <w:t>prostorov v najem za opravljanje gostinskih storitev v SNG Opera in balet Ljubljana</w:t>
      </w:r>
      <w:bookmarkEnd w:id="17"/>
      <w:r w:rsidRPr="00B34AB3">
        <w:rPr>
          <w:rFonts w:ascii="Arial" w:hAnsi="Arial" w:cs="Arial"/>
          <w:sz w:val="20"/>
          <w:szCs w:val="20"/>
        </w:rPr>
        <w:t xml:space="preserve">, </w:t>
      </w:r>
      <w:r w:rsidR="00373FCD" w:rsidRPr="00B53ECE">
        <w:rPr>
          <w:rFonts w:ascii="Arial" w:hAnsi="Arial" w:cs="Arial"/>
          <w:sz w:val="20"/>
          <w:szCs w:val="20"/>
        </w:rPr>
        <w:t>v stavbi številka 1725-46</w:t>
      </w:r>
      <w:r w:rsidR="00373FCD">
        <w:rPr>
          <w:rFonts w:ascii="Arial" w:hAnsi="Arial" w:cs="Arial"/>
          <w:sz w:val="20"/>
          <w:szCs w:val="20"/>
        </w:rPr>
        <w:t xml:space="preserve">, in sicer del dela </w:t>
      </w:r>
      <w:r w:rsidR="00373FCD" w:rsidRPr="00B53ECE">
        <w:rPr>
          <w:rFonts w:ascii="Arial" w:hAnsi="Arial" w:cs="Arial"/>
          <w:sz w:val="20"/>
          <w:szCs w:val="20"/>
        </w:rPr>
        <w:t>št. 1</w:t>
      </w:r>
      <w:r w:rsidR="00373FCD">
        <w:rPr>
          <w:rFonts w:ascii="Arial" w:hAnsi="Arial" w:cs="Arial"/>
          <w:sz w:val="20"/>
          <w:szCs w:val="20"/>
        </w:rPr>
        <w:t xml:space="preserve"> </w:t>
      </w:r>
      <w:r w:rsidR="00373FCD" w:rsidRPr="00B53ECE">
        <w:rPr>
          <w:rFonts w:cs="Arial"/>
          <w:sz w:val="16"/>
          <w:szCs w:val="16"/>
        </w:rPr>
        <w:t xml:space="preserve"> </w:t>
      </w:r>
      <w:r w:rsidR="00373FCD" w:rsidRPr="00B53ECE">
        <w:rPr>
          <w:rFonts w:ascii="Arial" w:hAnsi="Arial" w:cs="Arial"/>
          <w:sz w:val="20"/>
          <w:szCs w:val="20"/>
        </w:rPr>
        <w:t>v izmeri 175 m</w:t>
      </w:r>
      <w:r w:rsidR="00373FCD" w:rsidRPr="008A43B5">
        <w:rPr>
          <w:rFonts w:ascii="Arial" w:hAnsi="Arial" w:cs="Arial"/>
          <w:sz w:val="20"/>
          <w:szCs w:val="20"/>
          <w:vertAlign w:val="superscript"/>
        </w:rPr>
        <w:t>2</w:t>
      </w:r>
      <w:r w:rsidR="00373FCD">
        <w:rPr>
          <w:rFonts w:ascii="Arial" w:hAnsi="Arial" w:cs="Arial"/>
          <w:sz w:val="20"/>
          <w:szCs w:val="20"/>
        </w:rPr>
        <w:t xml:space="preserve">, </w:t>
      </w:r>
      <w:r w:rsidR="00373FCD">
        <w:rPr>
          <w:rFonts w:ascii="Arial" w:eastAsia="Times New Roman" w:hAnsi="Arial" w:cs="Arial"/>
          <w:sz w:val="20"/>
          <w:szCs w:val="20"/>
        </w:rPr>
        <w:t xml:space="preserve">na naslovu </w:t>
      </w:r>
      <w:r w:rsidR="00373FCD" w:rsidRPr="008B33BC">
        <w:rPr>
          <w:rFonts w:ascii="Arial" w:hAnsi="Arial" w:cs="Arial"/>
          <w:sz w:val="20"/>
          <w:szCs w:val="20"/>
        </w:rPr>
        <w:t>Župančičeva ulica 1, Ljubljana</w:t>
      </w:r>
      <w:r w:rsidR="00373FCD">
        <w:rPr>
          <w:rFonts w:ascii="Arial" w:hAnsi="Arial" w:cs="Arial"/>
          <w:sz w:val="20"/>
          <w:szCs w:val="20"/>
        </w:rPr>
        <w:t>, ki</w:t>
      </w:r>
      <w:r w:rsidR="00373FCD" w:rsidRPr="00B53ECE">
        <w:rPr>
          <w:rFonts w:ascii="Arial" w:hAnsi="Arial" w:cs="Arial"/>
          <w:sz w:val="20"/>
          <w:szCs w:val="20"/>
        </w:rPr>
        <w:t xml:space="preserve"> leži na zemljišču parcela 2875/1, </w:t>
      </w:r>
      <w:proofErr w:type="spellStart"/>
      <w:r w:rsidR="00373FCD" w:rsidRPr="00B53ECE">
        <w:rPr>
          <w:rFonts w:ascii="Arial" w:hAnsi="Arial" w:cs="Arial"/>
          <w:sz w:val="20"/>
          <w:szCs w:val="20"/>
        </w:rPr>
        <w:t>k.o</w:t>
      </w:r>
      <w:proofErr w:type="spellEnd"/>
      <w:r w:rsidR="00373FCD" w:rsidRPr="00B53ECE">
        <w:rPr>
          <w:rFonts w:ascii="Arial" w:hAnsi="Arial" w:cs="Arial"/>
          <w:sz w:val="20"/>
          <w:szCs w:val="20"/>
        </w:rPr>
        <w:t>. 1725 Ajdovščina</w:t>
      </w:r>
      <w:r w:rsidRPr="00B34AB3">
        <w:rPr>
          <w:rFonts w:ascii="Arial" w:hAnsi="Arial" w:cs="Arial"/>
          <w:sz w:val="20"/>
          <w:szCs w:val="20"/>
        </w:rPr>
        <w:t>, po priloženi skic</w:t>
      </w:r>
      <w:r w:rsidR="00402E38">
        <w:rPr>
          <w:rFonts w:ascii="Arial" w:hAnsi="Arial" w:cs="Arial"/>
          <w:sz w:val="20"/>
          <w:szCs w:val="20"/>
        </w:rPr>
        <w:t>i,</w:t>
      </w:r>
      <w:r w:rsidRPr="00B34AB3">
        <w:rPr>
          <w:rFonts w:ascii="Arial" w:hAnsi="Arial" w:cs="Arial"/>
          <w:sz w:val="20"/>
          <w:szCs w:val="20"/>
        </w:rPr>
        <w:t xml:space="preserve"> ki obsega:</w:t>
      </w:r>
    </w:p>
    <w:bookmarkEnd w:id="18"/>
    <w:p w14:paraId="6AFAA750" w14:textId="77777777" w:rsidR="00DB6CA2" w:rsidRPr="00B34AB3" w:rsidRDefault="00DB6CA2" w:rsidP="00DB6CA2">
      <w:pPr>
        <w:spacing w:after="0" w:line="240" w:lineRule="auto"/>
        <w:jc w:val="both"/>
        <w:rPr>
          <w:rFonts w:ascii="Arial" w:hAnsi="Arial" w:cs="Arial"/>
          <w:sz w:val="20"/>
          <w:szCs w:val="20"/>
        </w:rPr>
      </w:pPr>
    </w:p>
    <w:p w14:paraId="2CF19E9A" w14:textId="22FFD3D9" w:rsidR="006F6A73" w:rsidRPr="00B34AB3" w:rsidRDefault="006F6A73" w:rsidP="00DB6CA2">
      <w:pPr>
        <w:spacing w:after="0" w:line="240" w:lineRule="auto"/>
        <w:jc w:val="both"/>
        <w:rPr>
          <w:rFonts w:ascii="Arial" w:hAnsi="Arial" w:cs="Arial"/>
          <w:sz w:val="20"/>
          <w:szCs w:val="20"/>
        </w:rPr>
      </w:pPr>
      <w:bookmarkStart w:id="20" w:name="_Hlk160025026"/>
      <w:r w:rsidRPr="00B34AB3">
        <w:rPr>
          <w:rFonts w:ascii="Arial" w:hAnsi="Arial" w:cs="Arial"/>
          <w:sz w:val="20"/>
          <w:szCs w:val="20"/>
        </w:rPr>
        <w:t>Gostinski lokal v pritličju SNG Opera in balet Ljubljana v izmeri 175 m</w:t>
      </w:r>
      <w:r w:rsidRPr="0016371F">
        <w:rPr>
          <w:rFonts w:ascii="Arial" w:hAnsi="Arial" w:cs="Arial"/>
          <w:sz w:val="20"/>
          <w:szCs w:val="20"/>
          <w:vertAlign w:val="superscript"/>
        </w:rPr>
        <w:t>2</w:t>
      </w:r>
      <w:r w:rsidR="00402E38">
        <w:rPr>
          <w:rFonts w:ascii="Arial" w:hAnsi="Arial" w:cs="Arial"/>
          <w:sz w:val="20"/>
          <w:szCs w:val="20"/>
          <w:vertAlign w:val="superscript"/>
        </w:rPr>
        <w:t xml:space="preserve"> </w:t>
      </w:r>
      <w:r w:rsidR="00402E38">
        <w:rPr>
          <w:rFonts w:ascii="Arial" w:hAnsi="Arial" w:cs="Arial"/>
          <w:sz w:val="20"/>
          <w:szCs w:val="20"/>
        </w:rPr>
        <w:t>površine,</w:t>
      </w:r>
      <w:r w:rsidRPr="00B34AB3">
        <w:rPr>
          <w:rFonts w:ascii="Arial" w:hAnsi="Arial" w:cs="Arial"/>
          <w:sz w:val="20"/>
          <w:szCs w:val="20"/>
        </w:rPr>
        <w:t xml:space="preserve"> ki </w:t>
      </w:r>
      <w:r w:rsidR="00402E38">
        <w:rPr>
          <w:rFonts w:ascii="Arial" w:hAnsi="Arial" w:cs="Arial"/>
          <w:sz w:val="20"/>
          <w:szCs w:val="20"/>
        </w:rPr>
        <w:t xml:space="preserve">je </w:t>
      </w:r>
      <w:r w:rsidRPr="00B34AB3">
        <w:rPr>
          <w:rFonts w:ascii="Arial" w:hAnsi="Arial" w:cs="Arial"/>
          <w:sz w:val="20"/>
          <w:szCs w:val="20"/>
        </w:rPr>
        <w:t>razdeljen na naslednje prostore:</w:t>
      </w:r>
    </w:p>
    <w:p w14:paraId="4C5E3B35" w14:textId="77777777" w:rsidR="006F6A73" w:rsidRPr="00B34AB3" w:rsidRDefault="006F6A73" w:rsidP="00DB6CA2">
      <w:pPr>
        <w:numPr>
          <w:ilvl w:val="0"/>
          <w:numId w:val="20"/>
        </w:numPr>
        <w:spacing w:after="0" w:line="240" w:lineRule="auto"/>
        <w:jc w:val="both"/>
        <w:rPr>
          <w:rFonts w:ascii="Arial" w:hAnsi="Arial" w:cs="Arial"/>
          <w:sz w:val="20"/>
          <w:szCs w:val="20"/>
        </w:rPr>
      </w:pPr>
      <w:r w:rsidRPr="00B34AB3">
        <w:rPr>
          <w:rFonts w:ascii="Arial" w:hAnsi="Arial" w:cs="Arial"/>
          <w:sz w:val="20"/>
          <w:szCs w:val="20"/>
        </w:rPr>
        <w:t>jedilnica: 101 m</w:t>
      </w:r>
      <w:r w:rsidRPr="0016371F">
        <w:rPr>
          <w:rFonts w:ascii="Arial" w:hAnsi="Arial" w:cs="Arial"/>
          <w:sz w:val="20"/>
          <w:szCs w:val="20"/>
          <w:vertAlign w:val="superscript"/>
        </w:rPr>
        <w:t>2</w:t>
      </w:r>
    </w:p>
    <w:p w14:paraId="5612421C" w14:textId="77777777" w:rsidR="006F6A73" w:rsidRPr="00B34AB3" w:rsidRDefault="006F6A73" w:rsidP="00DB6CA2">
      <w:pPr>
        <w:numPr>
          <w:ilvl w:val="0"/>
          <w:numId w:val="20"/>
        </w:numPr>
        <w:spacing w:after="0" w:line="240" w:lineRule="auto"/>
        <w:jc w:val="both"/>
        <w:rPr>
          <w:rFonts w:ascii="Arial" w:hAnsi="Arial" w:cs="Arial"/>
          <w:sz w:val="20"/>
          <w:szCs w:val="20"/>
        </w:rPr>
      </w:pPr>
      <w:proofErr w:type="spellStart"/>
      <w:r w:rsidRPr="00B34AB3">
        <w:rPr>
          <w:rFonts w:ascii="Arial" w:hAnsi="Arial" w:cs="Arial"/>
          <w:sz w:val="20"/>
          <w:szCs w:val="20"/>
        </w:rPr>
        <w:t>šank</w:t>
      </w:r>
      <w:proofErr w:type="spellEnd"/>
      <w:r w:rsidRPr="00B34AB3">
        <w:rPr>
          <w:rFonts w:ascii="Arial" w:hAnsi="Arial" w:cs="Arial"/>
          <w:sz w:val="20"/>
          <w:szCs w:val="20"/>
        </w:rPr>
        <w:t>: 25 m</w:t>
      </w:r>
      <w:r w:rsidRPr="0016371F">
        <w:rPr>
          <w:rFonts w:ascii="Arial" w:hAnsi="Arial" w:cs="Arial"/>
          <w:sz w:val="20"/>
          <w:szCs w:val="20"/>
          <w:vertAlign w:val="superscript"/>
        </w:rPr>
        <w:t>2</w:t>
      </w:r>
      <w:r w:rsidRPr="00B34AB3">
        <w:rPr>
          <w:rFonts w:ascii="Arial" w:hAnsi="Arial" w:cs="Arial"/>
          <w:sz w:val="20"/>
          <w:szCs w:val="20"/>
        </w:rPr>
        <w:t>,</w:t>
      </w:r>
    </w:p>
    <w:p w14:paraId="157F0E8E" w14:textId="77777777" w:rsidR="006F6A73" w:rsidRPr="00B34AB3" w:rsidRDefault="006F6A73" w:rsidP="00DB6CA2">
      <w:pPr>
        <w:numPr>
          <w:ilvl w:val="0"/>
          <w:numId w:val="20"/>
        </w:numPr>
        <w:spacing w:after="0" w:line="240" w:lineRule="auto"/>
        <w:jc w:val="both"/>
        <w:rPr>
          <w:rFonts w:ascii="Arial" w:hAnsi="Arial" w:cs="Arial"/>
          <w:sz w:val="20"/>
          <w:szCs w:val="20"/>
        </w:rPr>
      </w:pPr>
      <w:r w:rsidRPr="00B34AB3">
        <w:rPr>
          <w:rFonts w:ascii="Arial" w:hAnsi="Arial" w:cs="Arial"/>
          <w:sz w:val="20"/>
          <w:szCs w:val="20"/>
        </w:rPr>
        <w:t>sanitarije: 19 m</w:t>
      </w:r>
      <w:r w:rsidRPr="0016371F">
        <w:rPr>
          <w:rFonts w:ascii="Arial" w:hAnsi="Arial" w:cs="Arial"/>
          <w:sz w:val="20"/>
          <w:szCs w:val="20"/>
          <w:vertAlign w:val="superscript"/>
        </w:rPr>
        <w:t>2</w:t>
      </w:r>
      <w:r w:rsidRPr="00B34AB3">
        <w:rPr>
          <w:rFonts w:ascii="Arial" w:hAnsi="Arial" w:cs="Arial"/>
          <w:sz w:val="20"/>
          <w:szCs w:val="20"/>
        </w:rPr>
        <w:t>,</w:t>
      </w:r>
    </w:p>
    <w:p w14:paraId="465E2405" w14:textId="77777777" w:rsidR="006F6A73" w:rsidRPr="00B34AB3" w:rsidRDefault="006F6A73" w:rsidP="00DB6CA2">
      <w:pPr>
        <w:numPr>
          <w:ilvl w:val="0"/>
          <w:numId w:val="20"/>
        </w:numPr>
        <w:spacing w:after="0" w:line="240" w:lineRule="auto"/>
        <w:jc w:val="both"/>
        <w:rPr>
          <w:rFonts w:ascii="Arial" w:hAnsi="Arial" w:cs="Arial"/>
          <w:sz w:val="20"/>
          <w:szCs w:val="20"/>
        </w:rPr>
      </w:pPr>
      <w:r w:rsidRPr="00B34AB3">
        <w:rPr>
          <w:rFonts w:ascii="Arial" w:hAnsi="Arial" w:cs="Arial"/>
          <w:sz w:val="20"/>
          <w:szCs w:val="20"/>
        </w:rPr>
        <w:t>kuhinja: 16 m</w:t>
      </w:r>
      <w:r w:rsidRPr="0016371F">
        <w:rPr>
          <w:rFonts w:ascii="Arial" w:hAnsi="Arial" w:cs="Arial"/>
          <w:sz w:val="20"/>
          <w:szCs w:val="20"/>
          <w:vertAlign w:val="superscript"/>
        </w:rPr>
        <w:t>2</w:t>
      </w:r>
      <w:r w:rsidRPr="00B34AB3">
        <w:rPr>
          <w:rFonts w:ascii="Arial" w:hAnsi="Arial" w:cs="Arial"/>
          <w:sz w:val="20"/>
          <w:szCs w:val="20"/>
        </w:rPr>
        <w:t>,</w:t>
      </w:r>
    </w:p>
    <w:p w14:paraId="2498A3C4" w14:textId="77777777" w:rsidR="006F6A73" w:rsidRPr="00B34AB3" w:rsidRDefault="006F6A73" w:rsidP="00DB6CA2">
      <w:pPr>
        <w:numPr>
          <w:ilvl w:val="0"/>
          <w:numId w:val="20"/>
        </w:numPr>
        <w:spacing w:after="0" w:line="240" w:lineRule="auto"/>
        <w:jc w:val="both"/>
        <w:rPr>
          <w:rFonts w:ascii="Arial" w:hAnsi="Arial" w:cs="Arial"/>
          <w:sz w:val="20"/>
          <w:szCs w:val="20"/>
        </w:rPr>
      </w:pPr>
      <w:r w:rsidRPr="00B34AB3">
        <w:rPr>
          <w:rFonts w:ascii="Arial" w:hAnsi="Arial" w:cs="Arial"/>
          <w:sz w:val="20"/>
          <w:szCs w:val="20"/>
        </w:rPr>
        <w:t>shramba: 11,5 m</w:t>
      </w:r>
      <w:r w:rsidRPr="0016371F">
        <w:rPr>
          <w:rFonts w:ascii="Arial" w:hAnsi="Arial" w:cs="Arial"/>
          <w:sz w:val="20"/>
          <w:szCs w:val="20"/>
          <w:vertAlign w:val="superscript"/>
        </w:rPr>
        <w:t>2</w:t>
      </w:r>
      <w:r w:rsidRPr="00B34AB3">
        <w:rPr>
          <w:rFonts w:ascii="Arial" w:hAnsi="Arial" w:cs="Arial"/>
          <w:sz w:val="20"/>
          <w:szCs w:val="20"/>
        </w:rPr>
        <w:t>,</w:t>
      </w:r>
    </w:p>
    <w:p w14:paraId="0ECF68C7" w14:textId="77777777" w:rsidR="006F6A73" w:rsidRPr="00B34AB3" w:rsidRDefault="006F6A73" w:rsidP="00DB6CA2">
      <w:pPr>
        <w:numPr>
          <w:ilvl w:val="0"/>
          <w:numId w:val="20"/>
        </w:numPr>
        <w:spacing w:after="0" w:line="240" w:lineRule="auto"/>
        <w:jc w:val="both"/>
        <w:rPr>
          <w:rFonts w:ascii="Arial" w:hAnsi="Arial" w:cs="Arial"/>
          <w:sz w:val="20"/>
          <w:szCs w:val="20"/>
        </w:rPr>
      </w:pPr>
      <w:r w:rsidRPr="00B34AB3">
        <w:rPr>
          <w:rFonts w:ascii="Arial" w:hAnsi="Arial" w:cs="Arial"/>
          <w:sz w:val="20"/>
          <w:szCs w:val="20"/>
        </w:rPr>
        <w:t>sanitarije za osebje: 1,8 m</w:t>
      </w:r>
      <w:r w:rsidRPr="0016371F">
        <w:rPr>
          <w:rFonts w:ascii="Arial" w:hAnsi="Arial" w:cs="Arial"/>
          <w:sz w:val="20"/>
          <w:szCs w:val="20"/>
          <w:vertAlign w:val="superscript"/>
        </w:rPr>
        <w:t>2</w:t>
      </w:r>
      <w:r w:rsidRPr="00B34AB3">
        <w:rPr>
          <w:rFonts w:ascii="Arial" w:hAnsi="Arial" w:cs="Arial"/>
          <w:sz w:val="20"/>
          <w:szCs w:val="20"/>
        </w:rPr>
        <w:t>.</w:t>
      </w:r>
    </w:p>
    <w:p w14:paraId="45F35436" w14:textId="77777777" w:rsidR="006F6A73" w:rsidRDefault="006F6A73" w:rsidP="00DB6CA2">
      <w:pPr>
        <w:spacing w:after="0" w:line="240" w:lineRule="auto"/>
        <w:jc w:val="both"/>
        <w:rPr>
          <w:rFonts w:ascii="Arial" w:hAnsi="Arial" w:cs="Arial"/>
          <w:sz w:val="20"/>
          <w:szCs w:val="20"/>
        </w:rPr>
      </w:pPr>
      <w:r w:rsidRPr="00B34AB3">
        <w:rPr>
          <w:rFonts w:ascii="Arial" w:hAnsi="Arial" w:cs="Arial"/>
          <w:sz w:val="20"/>
          <w:szCs w:val="20"/>
        </w:rPr>
        <w:t>Priložena skica prostorov z označenimi prostori v rdeči barvi.</w:t>
      </w:r>
    </w:p>
    <w:p w14:paraId="4E6F4083" w14:textId="77777777" w:rsidR="00DB6CA2" w:rsidRPr="00B34AB3" w:rsidRDefault="00DB6CA2" w:rsidP="00DB6CA2">
      <w:pPr>
        <w:spacing w:after="0" w:line="240" w:lineRule="auto"/>
        <w:jc w:val="both"/>
        <w:rPr>
          <w:rFonts w:ascii="Arial" w:hAnsi="Arial" w:cs="Arial"/>
          <w:sz w:val="20"/>
          <w:szCs w:val="20"/>
        </w:rPr>
      </w:pPr>
      <w:bookmarkStart w:id="21" w:name="_Toc84769702"/>
      <w:bookmarkEnd w:id="19"/>
      <w:bookmarkEnd w:id="20"/>
    </w:p>
    <w:p w14:paraId="1D0AD043" w14:textId="77777777" w:rsidR="00DB6CA2" w:rsidRDefault="006F6A73" w:rsidP="00DB6CA2">
      <w:pPr>
        <w:pStyle w:val="Naslov3"/>
        <w:spacing w:line="240" w:lineRule="auto"/>
        <w:jc w:val="both"/>
        <w:rPr>
          <w:rFonts w:ascii="Arial" w:hAnsi="Arial" w:cs="Arial"/>
          <w:caps/>
          <w:color w:val="auto"/>
          <w:spacing w:val="10"/>
          <w:kern w:val="28"/>
          <w:sz w:val="20"/>
          <w:szCs w:val="20"/>
        </w:rPr>
      </w:pPr>
      <w:r w:rsidRPr="00373FCD">
        <w:rPr>
          <w:rFonts w:ascii="Arial" w:hAnsi="Arial" w:cs="Arial"/>
          <w:caps/>
          <w:color w:val="auto"/>
          <w:spacing w:val="10"/>
          <w:kern w:val="28"/>
          <w:sz w:val="20"/>
          <w:szCs w:val="20"/>
        </w:rPr>
        <w:t xml:space="preserve">    </w:t>
      </w:r>
      <w:bookmarkStart w:id="22" w:name="_Toc267915776"/>
      <w:bookmarkStart w:id="23" w:name="_Toc267917545"/>
      <w:bookmarkStart w:id="24" w:name="_Toc267917620"/>
      <w:bookmarkStart w:id="25" w:name="_Toc267917677"/>
      <w:bookmarkStart w:id="26" w:name="_Toc267917776"/>
      <w:bookmarkStart w:id="27" w:name="_Toc267918150"/>
      <w:r w:rsidRPr="00373FCD">
        <w:rPr>
          <w:rFonts w:ascii="Arial" w:hAnsi="Arial" w:cs="Arial"/>
          <w:caps/>
          <w:color w:val="auto"/>
          <w:spacing w:val="10"/>
          <w:kern w:val="28"/>
          <w:sz w:val="20"/>
          <w:szCs w:val="20"/>
        </w:rPr>
        <w:t>3.   Namembnost površin, ki so predmet javnega razpisa</w:t>
      </w:r>
      <w:bookmarkEnd w:id="21"/>
      <w:bookmarkEnd w:id="22"/>
      <w:bookmarkEnd w:id="23"/>
      <w:bookmarkEnd w:id="24"/>
      <w:bookmarkEnd w:id="25"/>
      <w:bookmarkEnd w:id="26"/>
      <w:bookmarkEnd w:id="27"/>
    </w:p>
    <w:p w14:paraId="42E458AE" w14:textId="77777777" w:rsidR="00DB6CA2" w:rsidRPr="00DB6CA2" w:rsidRDefault="00DB6CA2" w:rsidP="00DB6CA2">
      <w:pPr>
        <w:spacing w:after="0"/>
      </w:pPr>
    </w:p>
    <w:p w14:paraId="4D2AE9D8" w14:textId="77777777" w:rsidR="006F6A73" w:rsidRPr="00B34AB3" w:rsidRDefault="006F6A73" w:rsidP="00DB6CA2">
      <w:pPr>
        <w:numPr>
          <w:ilvl w:val="0"/>
          <w:numId w:val="22"/>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Prostori, ki so predmet oddaje tega javnega razpisa, se uporabljajo izključno za gostinsko dejavnost ter zagotavljanje povezav med razpisanimi prostori.</w:t>
      </w:r>
    </w:p>
    <w:p w14:paraId="0259ED1F" w14:textId="77777777" w:rsidR="006F6A73" w:rsidRDefault="006F6A73" w:rsidP="00DB6CA2">
      <w:pPr>
        <w:numPr>
          <w:ilvl w:val="0"/>
          <w:numId w:val="22"/>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Izbrani ponudnik se obvezuje, da bo v obdobju trajanja najemnega razmerja pri opravljanju svoje dejavnosti odjemalcem svojih storitev nudil kakovostno in raznovrstno  ponudbo gostinskih storitev, ki bo usklajena z lokacijo, namenom in ambientom SNG Opera in balet Ljubljana.</w:t>
      </w:r>
    </w:p>
    <w:p w14:paraId="4EEA7615" w14:textId="77777777" w:rsidR="00DB6CA2" w:rsidRPr="00B34AB3" w:rsidRDefault="00DB6CA2" w:rsidP="00DB6CA2">
      <w:pPr>
        <w:autoSpaceDE w:val="0"/>
        <w:autoSpaceDN w:val="0"/>
        <w:adjustRightInd w:val="0"/>
        <w:spacing w:after="0" w:line="240" w:lineRule="auto"/>
        <w:ind w:left="720"/>
        <w:jc w:val="both"/>
        <w:rPr>
          <w:rFonts w:ascii="Arial" w:hAnsi="Arial" w:cs="Arial"/>
          <w:sz w:val="20"/>
          <w:szCs w:val="20"/>
        </w:rPr>
      </w:pPr>
    </w:p>
    <w:p w14:paraId="13C0E9D6" w14:textId="77777777" w:rsidR="006F6A73" w:rsidRDefault="006F6A73" w:rsidP="00DB6CA2">
      <w:pPr>
        <w:pStyle w:val="Naslov3"/>
        <w:spacing w:line="240" w:lineRule="auto"/>
        <w:jc w:val="both"/>
        <w:rPr>
          <w:rFonts w:ascii="Arial" w:hAnsi="Arial" w:cs="Arial"/>
          <w:caps/>
          <w:color w:val="auto"/>
          <w:spacing w:val="10"/>
          <w:kern w:val="28"/>
          <w:sz w:val="20"/>
          <w:szCs w:val="20"/>
        </w:rPr>
      </w:pPr>
      <w:bookmarkStart w:id="28" w:name="_Toc84769704"/>
      <w:r w:rsidRPr="00B34AB3">
        <w:rPr>
          <w:rFonts w:ascii="Arial" w:hAnsi="Arial" w:cs="Arial"/>
          <w:caps/>
          <w:spacing w:val="10"/>
          <w:kern w:val="28"/>
          <w:sz w:val="20"/>
          <w:szCs w:val="20"/>
        </w:rPr>
        <w:t xml:space="preserve">   </w:t>
      </w:r>
      <w:bookmarkStart w:id="29" w:name="_Toc267915777"/>
      <w:bookmarkStart w:id="30" w:name="_Toc267917546"/>
      <w:bookmarkStart w:id="31" w:name="_Toc267917621"/>
      <w:bookmarkStart w:id="32" w:name="_Toc267917678"/>
      <w:bookmarkStart w:id="33" w:name="_Toc267917777"/>
      <w:bookmarkStart w:id="34" w:name="_Toc267918151"/>
      <w:r w:rsidRPr="00373FCD">
        <w:rPr>
          <w:rFonts w:ascii="Arial" w:hAnsi="Arial" w:cs="Arial"/>
          <w:caps/>
          <w:color w:val="auto"/>
          <w:spacing w:val="10"/>
          <w:kern w:val="28"/>
          <w:sz w:val="20"/>
          <w:szCs w:val="20"/>
        </w:rPr>
        <w:t>3.a.    Posebni pogoji</w:t>
      </w:r>
      <w:bookmarkEnd w:id="28"/>
      <w:bookmarkEnd w:id="29"/>
      <w:bookmarkEnd w:id="30"/>
      <w:bookmarkEnd w:id="31"/>
      <w:bookmarkEnd w:id="32"/>
      <w:bookmarkEnd w:id="33"/>
      <w:bookmarkEnd w:id="34"/>
    </w:p>
    <w:p w14:paraId="6AD777ED" w14:textId="77777777" w:rsidR="00DB6CA2" w:rsidRPr="00DB6CA2" w:rsidRDefault="00DB6CA2" w:rsidP="00DB6CA2">
      <w:pPr>
        <w:spacing w:after="0"/>
      </w:pPr>
    </w:p>
    <w:p w14:paraId="6720C059" w14:textId="77777777" w:rsidR="006F6A73" w:rsidRPr="00B34AB3" w:rsidRDefault="006F6A73" w:rsidP="00DB6CA2">
      <w:pPr>
        <w:numPr>
          <w:ilvl w:val="0"/>
          <w:numId w:val="23"/>
        </w:numPr>
        <w:spacing w:after="0" w:line="240" w:lineRule="auto"/>
        <w:jc w:val="both"/>
        <w:rPr>
          <w:rFonts w:ascii="Arial" w:hAnsi="Arial" w:cs="Arial"/>
          <w:sz w:val="20"/>
          <w:szCs w:val="20"/>
        </w:rPr>
      </w:pPr>
      <w:r w:rsidRPr="00B34AB3">
        <w:rPr>
          <w:rFonts w:ascii="Arial" w:hAnsi="Arial" w:cs="Arial"/>
          <w:sz w:val="20"/>
          <w:szCs w:val="20"/>
        </w:rPr>
        <w:t>Izbrani ponudnik bo moral upoštevati pravila hišnega reda SNG Opera in balet Ljubljana.</w:t>
      </w:r>
    </w:p>
    <w:p w14:paraId="6E7FFCE8" w14:textId="77777777" w:rsidR="006F6A73" w:rsidRPr="00B34AB3" w:rsidRDefault="006F6A73" w:rsidP="00DB6CA2">
      <w:pPr>
        <w:numPr>
          <w:ilvl w:val="0"/>
          <w:numId w:val="23"/>
        </w:numPr>
        <w:spacing w:after="0" w:line="240" w:lineRule="auto"/>
        <w:jc w:val="both"/>
        <w:rPr>
          <w:rFonts w:ascii="Arial" w:hAnsi="Arial" w:cs="Arial"/>
          <w:sz w:val="20"/>
          <w:szCs w:val="20"/>
        </w:rPr>
      </w:pPr>
      <w:r w:rsidRPr="00B34AB3">
        <w:rPr>
          <w:rFonts w:ascii="Arial" w:hAnsi="Arial" w:cs="Arial"/>
          <w:sz w:val="20"/>
          <w:szCs w:val="20"/>
        </w:rPr>
        <w:t>Izbrani ponudnik se bo moral prilagajati vsebinskemu programu SNG Opera in balet Ljubljana. V ta namen bo izvajana redna koordinacija med najemnikom lokala in pristojno osebo SNG Opera in balet Ljubljana, v okviru katere bo dogovorjen vsebinski, prostorski, zvočni in svetlobni načrt delovanja lokalov;</w:t>
      </w:r>
    </w:p>
    <w:p w14:paraId="3F1643AC" w14:textId="4B8699B0" w:rsidR="006F6A73" w:rsidRPr="00B34AB3" w:rsidRDefault="006F6A73" w:rsidP="00DB6CA2">
      <w:pPr>
        <w:numPr>
          <w:ilvl w:val="0"/>
          <w:numId w:val="23"/>
        </w:numPr>
        <w:spacing w:after="0" w:line="240" w:lineRule="auto"/>
        <w:jc w:val="both"/>
        <w:rPr>
          <w:rFonts w:ascii="Arial" w:hAnsi="Arial" w:cs="Arial"/>
          <w:sz w:val="20"/>
          <w:szCs w:val="20"/>
        </w:rPr>
      </w:pPr>
      <w:r w:rsidRPr="00B34AB3">
        <w:rPr>
          <w:rFonts w:ascii="Arial" w:hAnsi="Arial" w:cs="Arial"/>
          <w:sz w:val="20"/>
          <w:szCs w:val="20"/>
        </w:rPr>
        <w:t>Izbrani ponudnik bo lahko spreminjal ali dodajal gostinsko in drugo opremo le po predhodnem dogovoru in s soglasjem pristojne osebe najemodajalca;</w:t>
      </w:r>
    </w:p>
    <w:p w14:paraId="542EECD5" w14:textId="77777777" w:rsidR="006F6A73" w:rsidRPr="00B34AB3" w:rsidRDefault="006F6A73" w:rsidP="00DB6CA2">
      <w:pPr>
        <w:numPr>
          <w:ilvl w:val="0"/>
          <w:numId w:val="23"/>
        </w:numPr>
        <w:spacing w:after="0" w:line="240" w:lineRule="auto"/>
        <w:jc w:val="both"/>
        <w:rPr>
          <w:rFonts w:ascii="Arial" w:hAnsi="Arial" w:cs="Arial"/>
          <w:sz w:val="20"/>
          <w:szCs w:val="20"/>
        </w:rPr>
      </w:pPr>
      <w:r w:rsidRPr="00B34AB3">
        <w:rPr>
          <w:rFonts w:ascii="Arial" w:hAnsi="Arial" w:cs="Arial"/>
          <w:sz w:val="20"/>
          <w:szCs w:val="20"/>
        </w:rPr>
        <w:t xml:space="preserve">Obratovalni čas prostorov mora biti v celoti podrejen potrebam najemodajalca, </w:t>
      </w:r>
      <w:proofErr w:type="spellStart"/>
      <w:r w:rsidRPr="00B34AB3">
        <w:rPr>
          <w:rFonts w:ascii="Arial" w:hAnsi="Arial" w:cs="Arial"/>
          <w:sz w:val="20"/>
          <w:szCs w:val="20"/>
        </w:rPr>
        <w:t>t.j</w:t>
      </w:r>
      <w:proofErr w:type="spellEnd"/>
      <w:r w:rsidRPr="00B34AB3">
        <w:rPr>
          <w:rFonts w:ascii="Arial" w:hAnsi="Arial" w:cs="Arial"/>
          <w:sz w:val="20"/>
          <w:szCs w:val="20"/>
        </w:rPr>
        <w:t xml:space="preserve">. najmanj </w:t>
      </w:r>
      <w:r w:rsidRPr="008F4534">
        <w:rPr>
          <w:rFonts w:ascii="Arial" w:hAnsi="Arial" w:cs="Arial"/>
          <w:sz w:val="20"/>
          <w:szCs w:val="20"/>
        </w:rPr>
        <w:t>znotraj delovanja SNG Opera in balet Ljubljana oziroma predvidoma vsak dan med 7.00 in 23:00 uro. Podrobnejši delovni čas bo dogovorjen s pogodbo. Morebitna odstopanja</w:t>
      </w:r>
      <w:r w:rsidRPr="00B34AB3">
        <w:rPr>
          <w:rFonts w:ascii="Arial" w:hAnsi="Arial" w:cs="Arial"/>
          <w:sz w:val="20"/>
          <w:szCs w:val="20"/>
        </w:rPr>
        <w:t xml:space="preserve"> obratovalnega časa so možna po predhodnem soglasju z najemodajalcem.</w:t>
      </w:r>
    </w:p>
    <w:p w14:paraId="72B81B59" w14:textId="77777777" w:rsidR="006F6A73" w:rsidRPr="00B34AB3" w:rsidRDefault="006F6A73" w:rsidP="00DB6CA2">
      <w:pPr>
        <w:numPr>
          <w:ilvl w:val="0"/>
          <w:numId w:val="23"/>
        </w:numPr>
        <w:spacing w:after="0" w:line="240" w:lineRule="auto"/>
        <w:jc w:val="both"/>
        <w:rPr>
          <w:rFonts w:ascii="Arial" w:hAnsi="Arial" w:cs="Arial"/>
          <w:sz w:val="20"/>
          <w:szCs w:val="20"/>
        </w:rPr>
      </w:pPr>
      <w:r w:rsidRPr="00B34AB3">
        <w:rPr>
          <w:rFonts w:ascii="Arial" w:hAnsi="Arial" w:cs="Arial"/>
          <w:sz w:val="20"/>
          <w:szCs w:val="20"/>
        </w:rPr>
        <w:t>Elementi morebitne dodatne opreme prostorov in morebitne naprave, ki jih bo najemnik uporabljal za obratovanje gostinskih programov in gostinskih objektov, morajo zadoščati vsem zakonskim predpisom za obratovanje gostinske dejavnosti ter sanitarno-tehničnim pogojem.</w:t>
      </w:r>
    </w:p>
    <w:p w14:paraId="1BFE0BD6" w14:textId="77777777" w:rsidR="006F6A73" w:rsidRPr="00B34AB3" w:rsidRDefault="006F6A73" w:rsidP="00DB6CA2">
      <w:pPr>
        <w:numPr>
          <w:ilvl w:val="0"/>
          <w:numId w:val="23"/>
        </w:numPr>
        <w:spacing w:after="0" w:line="240" w:lineRule="auto"/>
        <w:jc w:val="both"/>
        <w:rPr>
          <w:rFonts w:ascii="Arial" w:hAnsi="Arial" w:cs="Arial"/>
          <w:sz w:val="20"/>
          <w:szCs w:val="20"/>
        </w:rPr>
      </w:pPr>
      <w:r w:rsidRPr="00B34AB3">
        <w:rPr>
          <w:rFonts w:ascii="Arial" w:hAnsi="Arial" w:cs="Arial"/>
          <w:sz w:val="20"/>
          <w:szCs w:val="20"/>
        </w:rPr>
        <w:t>Prostori se oddajo po sistemu videno – najeto;</w:t>
      </w:r>
    </w:p>
    <w:p w14:paraId="7C18D6CC" w14:textId="77777777" w:rsidR="006F6A73" w:rsidRPr="00B34AB3" w:rsidRDefault="006F6A73" w:rsidP="00DB6CA2">
      <w:pPr>
        <w:numPr>
          <w:ilvl w:val="0"/>
          <w:numId w:val="23"/>
        </w:numPr>
        <w:spacing w:after="0" w:line="240" w:lineRule="auto"/>
        <w:jc w:val="both"/>
        <w:rPr>
          <w:rFonts w:ascii="Arial" w:hAnsi="Arial" w:cs="Arial"/>
          <w:sz w:val="20"/>
          <w:szCs w:val="20"/>
        </w:rPr>
      </w:pPr>
      <w:r w:rsidRPr="00B34AB3">
        <w:rPr>
          <w:rFonts w:ascii="Arial" w:hAnsi="Arial" w:cs="Arial"/>
          <w:sz w:val="20"/>
          <w:szCs w:val="20"/>
        </w:rPr>
        <w:t>Vsako podjetje se lahko prijavi le z eno ponudbo. V primeru lastniških povezav podjetij velja pravilo, da se na razpis ne sme prijaviti podjetje, v katerem ima več kot 20 % lastniški delež oseba (pravna ali fizična), ki je (so)lastnik drugega podjetja, ki je oddalo ponudbo na ta razpis.</w:t>
      </w:r>
    </w:p>
    <w:p w14:paraId="5FF549F1" w14:textId="77777777" w:rsidR="006F6A73" w:rsidRPr="00B34AB3" w:rsidRDefault="006F6A73" w:rsidP="00DB6CA2">
      <w:pPr>
        <w:numPr>
          <w:ilvl w:val="0"/>
          <w:numId w:val="23"/>
        </w:numPr>
        <w:spacing w:after="0" w:line="240" w:lineRule="auto"/>
        <w:jc w:val="both"/>
        <w:rPr>
          <w:rFonts w:ascii="Arial" w:hAnsi="Arial" w:cs="Arial"/>
          <w:sz w:val="20"/>
          <w:szCs w:val="20"/>
        </w:rPr>
      </w:pPr>
      <w:r w:rsidRPr="00B34AB3">
        <w:rPr>
          <w:rFonts w:ascii="Arial" w:hAnsi="Arial" w:cs="Arial"/>
          <w:sz w:val="20"/>
          <w:szCs w:val="20"/>
        </w:rPr>
        <w:t>Ponudnik mora imeti tudi izkušnje s pripravo tople hrane,</w:t>
      </w:r>
    </w:p>
    <w:p w14:paraId="602289E0" w14:textId="77777777" w:rsidR="006F6A73" w:rsidRPr="00B34AB3" w:rsidRDefault="006F6A73" w:rsidP="00DB6CA2">
      <w:pPr>
        <w:numPr>
          <w:ilvl w:val="0"/>
          <w:numId w:val="23"/>
        </w:numPr>
        <w:spacing w:after="0" w:line="240" w:lineRule="auto"/>
        <w:jc w:val="both"/>
        <w:rPr>
          <w:rFonts w:ascii="Arial" w:hAnsi="Arial" w:cs="Arial"/>
          <w:sz w:val="20"/>
          <w:szCs w:val="20"/>
        </w:rPr>
      </w:pPr>
      <w:r w:rsidRPr="00B34AB3">
        <w:rPr>
          <w:rFonts w:ascii="Arial" w:hAnsi="Arial" w:cs="Arial"/>
          <w:sz w:val="20"/>
          <w:szCs w:val="20"/>
        </w:rPr>
        <w:t>Večina stavbe SNG Opera in balet Ljubljana je varovana v skladu s pravili o varovanju slovenske kulturne dediščine, kar bo moral najemnik upoštevati.</w:t>
      </w:r>
    </w:p>
    <w:p w14:paraId="281042B9" w14:textId="77777777" w:rsidR="006F6A73" w:rsidRDefault="006F6A73" w:rsidP="00DB6CA2">
      <w:pPr>
        <w:spacing w:after="0" w:line="240" w:lineRule="auto"/>
        <w:jc w:val="both"/>
        <w:rPr>
          <w:rFonts w:ascii="Arial" w:hAnsi="Arial" w:cs="Arial"/>
          <w:sz w:val="20"/>
          <w:szCs w:val="20"/>
        </w:rPr>
      </w:pPr>
    </w:p>
    <w:p w14:paraId="12DC7FB6" w14:textId="77777777" w:rsidR="00DB6CA2" w:rsidRPr="00B34AB3" w:rsidRDefault="00DB6CA2" w:rsidP="00DB6CA2">
      <w:pPr>
        <w:spacing w:after="0" w:line="240" w:lineRule="auto"/>
        <w:jc w:val="both"/>
        <w:rPr>
          <w:rFonts w:ascii="Arial" w:hAnsi="Arial" w:cs="Arial"/>
          <w:sz w:val="20"/>
          <w:szCs w:val="20"/>
        </w:rPr>
      </w:pPr>
    </w:p>
    <w:p w14:paraId="301C2E0D" w14:textId="77777777" w:rsidR="006F6A73" w:rsidRPr="00373FCD" w:rsidRDefault="006F6A73" w:rsidP="00DB6CA2">
      <w:pPr>
        <w:pStyle w:val="Naslov3"/>
        <w:keepLines w:val="0"/>
        <w:numPr>
          <w:ilvl w:val="0"/>
          <w:numId w:val="31"/>
        </w:numPr>
        <w:tabs>
          <w:tab w:val="left" w:pos="1134"/>
        </w:tabs>
        <w:spacing w:before="0" w:line="240" w:lineRule="auto"/>
        <w:jc w:val="both"/>
        <w:rPr>
          <w:rFonts w:ascii="Arial" w:hAnsi="Arial" w:cs="Arial"/>
          <w:color w:val="auto"/>
          <w:sz w:val="20"/>
          <w:szCs w:val="20"/>
        </w:rPr>
      </w:pPr>
      <w:bookmarkStart w:id="35" w:name="_Toc267915778"/>
      <w:bookmarkStart w:id="36" w:name="_Toc267917547"/>
      <w:bookmarkStart w:id="37" w:name="_Toc267917622"/>
      <w:bookmarkStart w:id="38" w:name="_Toc267917679"/>
      <w:bookmarkStart w:id="39" w:name="_Toc267917778"/>
      <w:bookmarkStart w:id="40" w:name="_Toc267918152"/>
      <w:r w:rsidRPr="00373FCD">
        <w:rPr>
          <w:rFonts w:ascii="Arial" w:hAnsi="Arial" w:cs="Arial"/>
          <w:color w:val="auto"/>
          <w:sz w:val="20"/>
          <w:szCs w:val="20"/>
        </w:rPr>
        <w:t>VSEBINSKA IZHODIŠČA</w:t>
      </w:r>
      <w:bookmarkEnd w:id="35"/>
      <w:bookmarkEnd w:id="36"/>
      <w:bookmarkEnd w:id="37"/>
      <w:bookmarkEnd w:id="38"/>
      <w:bookmarkEnd w:id="39"/>
      <w:bookmarkEnd w:id="40"/>
    </w:p>
    <w:p w14:paraId="441F86C2" w14:textId="77777777" w:rsidR="00DB6CA2" w:rsidRDefault="00DB6CA2" w:rsidP="00DB6CA2">
      <w:pPr>
        <w:spacing w:after="0" w:line="240" w:lineRule="auto"/>
        <w:jc w:val="both"/>
        <w:rPr>
          <w:rFonts w:ascii="Arial" w:hAnsi="Arial" w:cs="Arial"/>
          <w:b/>
          <w:sz w:val="20"/>
          <w:szCs w:val="20"/>
        </w:rPr>
      </w:pPr>
    </w:p>
    <w:p w14:paraId="088198BF" w14:textId="77777777" w:rsidR="006F6A73" w:rsidRPr="00B34AB3" w:rsidRDefault="006F6A73" w:rsidP="00DB6CA2">
      <w:pPr>
        <w:spacing w:after="0" w:line="240" w:lineRule="auto"/>
        <w:jc w:val="both"/>
        <w:rPr>
          <w:rFonts w:ascii="Arial" w:hAnsi="Arial" w:cs="Arial"/>
          <w:b/>
          <w:sz w:val="20"/>
          <w:szCs w:val="20"/>
        </w:rPr>
      </w:pPr>
      <w:r w:rsidRPr="00B34AB3">
        <w:rPr>
          <w:rFonts w:ascii="Arial" w:hAnsi="Arial" w:cs="Arial"/>
          <w:b/>
          <w:sz w:val="20"/>
          <w:szCs w:val="20"/>
        </w:rPr>
        <w:t>Izhodišče:</w:t>
      </w:r>
    </w:p>
    <w:p w14:paraId="6ECD89D0"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Gostinski lokal v pritličju (175 m</w:t>
      </w:r>
      <w:r w:rsidRPr="0016371F">
        <w:rPr>
          <w:rFonts w:ascii="Arial" w:hAnsi="Arial" w:cs="Arial"/>
          <w:sz w:val="20"/>
          <w:szCs w:val="20"/>
          <w:vertAlign w:val="superscript"/>
        </w:rPr>
        <w:t>2</w:t>
      </w:r>
      <w:r w:rsidRPr="00B34AB3">
        <w:rPr>
          <w:rFonts w:ascii="Arial" w:hAnsi="Arial" w:cs="Arial"/>
          <w:sz w:val="20"/>
          <w:szCs w:val="20"/>
        </w:rPr>
        <w:t>):</w:t>
      </w:r>
    </w:p>
    <w:p w14:paraId="5E2CD3C4" w14:textId="401C3FA8"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Gostinski lokal in vsi spremljajoči prostori so v celoti opremljeni s sodobno in namensko gostinsko opremo. Leto opreme prostorov je 2012. Gostinski lokal je namenjen zaposlenim v SNG Opera in balet Ljubljana (trenutno 28</w:t>
      </w:r>
      <w:r w:rsidR="000007BD">
        <w:rPr>
          <w:rFonts w:ascii="Arial" w:hAnsi="Arial" w:cs="Arial"/>
          <w:sz w:val="20"/>
          <w:szCs w:val="20"/>
        </w:rPr>
        <w:t>5</w:t>
      </w:r>
      <w:r w:rsidRPr="00B34AB3">
        <w:rPr>
          <w:rFonts w:ascii="Arial" w:hAnsi="Arial" w:cs="Arial"/>
          <w:sz w:val="20"/>
          <w:szCs w:val="20"/>
        </w:rPr>
        <w:t xml:space="preserve"> zaposlenih), zunanjim sodelavcem, ki opravljajo avtorska in druga dela v SNG </w:t>
      </w:r>
      <w:r w:rsidRPr="008F4534">
        <w:rPr>
          <w:rFonts w:ascii="Arial" w:hAnsi="Arial" w:cs="Arial"/>
          <w:sz w:val="20"/>
          <w:szCs w:val="20"/>
        </w:rPr>
        <w:t>Opera in balet Ljubljana</w:t>
      </w:r>
      <w:r w:rsidR="000007BD" w:rsidRPr="008F4534">
        <w:rPr>
          <w:rFonts w:ascii="Arial" w:hAnsi="Arial" w:cs="Arial"/>
          <w:sz w:val="20"/>
          <w:szCs w:val="20"/>
        </w:rPr>
        <w:t>, obiskovalcem predstav in zunanjim gostom</w:t>
      </w:r>
      <w:r w:rsidRPr="008F4534">
        <w:rPr>
          <w:rFonts w:ascii="Arial" w:hAnsi="Arial" w:cs="Arial"/>
          <w:sz w:val="20"/>
          <w:szCs w:val="20"/>
        </w:rPr>
        <w:t xml:space="preserve">. Najemnik bo moral nuditi prehrano za zaposlene in zunanje sodelavce ter obiskovalce v obliki </w:t>
      </w:r>
      <w:r w:rsidR="00075543" w:rsidRPr="008F4534">
        <w:rPr>
          <w:rFonts w:ascii="Arial" w:hAnsi="Arial" w:cs="Arial"/>
          <w:sz w:val="20"/>
          <w:szCs w:val="20"/>
        </w:rPr>
        <w:t xml:space="preserve">toplih </w:t>
      </w:r>
      <w:r w:rsidR="00F55C70" w:rsidRPr="008F4534">
        <w:rPr>
          <w:rFonts w:ascii="Arial" w:hAnsi="Arial" w:cs="Arial"/>
          <w:sz w:val="20"/>
          <w:szCs w:val="20"/>
        </w:rPr>
        <w:t>obrokov</w:t>
      </w:r>
      <w:r w:rsidRPr="008F4534">
        <w:rPr>
          <w:rFonts w:ascii="Arial" w:hAnsi="Arial" w:cs="Arial"/>
          <w:sz w:val="20"/>
          <w:szCs w:val="20"/>
        </w:rPr>
        <w:t xml:space="preserve"> in sicer najmanj tri različne </w:t>
      </w:r>
      <w:r w:rsidR="00E05F5B" w:rsidRPr="008F4534">
        <w:rPr>
          <w:rFonts w:ascii="Arial" w:hAnsi="Arial" w:cs="Arial"/>
          <w:sz w:val="20"/>
          <w:szCs w:val="20"/>
        </w:rPr>
        <w:t>vrste</w:t>
      </w:r>
      <w:r w:rsidRPr="008F4534">
        <w:rPr>
          <w:rFonts w:ascii="Arial" w:hAnsi="Arial" w:cs="Arial"/>
          <w:sz w:val="20"/>
          <w:szCs w:val="20"/>
        </w:rPr>
        <w:t xml:space="preserve"> </w:t>
      </w:r>
      <w:r w:rsidR="00075543" w:rsidRPr="008F4534">
        <w:rPr>
          <w:rFonts w:ascii="Arial" w:hAnsi="Arial" w:cs="Arial"/>
          <w:sz w:val="20"/>
          <w:szCs w:val="20"/>
        </w:rPr>
        <w:t xml:space="preserve">toplih </w:t>
      </w:r>
      <w:r w:rsidR="00F55C70" w:rsidRPr="008F4534">
        <w:rPr>
          <w:rFonts w:ascii="Arial" w:hAnsi="Arial" w:cs="Arial"/>
          <w:sz w:val="20"/>
          <w:szCs w:val="20"/>
        </w:rPr>
        <w:t xml:space="preserve">obrokov </w:t>
      </w:r>
      <w:r w:rsidR="00E05F5B" w:rsidRPr="008F4534">
        <w:rPr>
          <w:rFonts w:ascii="Arial" w:hAnsi="Arial" w:cs="Arial"/>
          <w:sz w:val="20"/>
          <w:szCs w:val="20"/>
        </w:rPr>
        <w:t>(menije</w:t>
      </w:r>
      <w:r w:rsidR="00F55C70" w:rsidRPr="008F4534">
        <w:rPr>
          <w:rFonts w:ascii="Arial" w:hAnsi="Arial" w:cs="Arial"/>
          <w:sz w:val="20"/>
          <w:szCs w:val="20"/>
        </w:rPr>
        <w:t>v</w:t>
      </w:r>
      <w:r w:rsidR="00E05F5B" w:rsidRPr="008F4534">
        <w:rPr>
          <w:rFonts w:ascii="Arial" w:hAnsi="Arial" w:cs="Arial"/>
          <w:sz w:val="20"/>
          <w:szCs w:val="20"/>
        </w:rPr>
        <w:t xml:space="preserve">) </w:t>
      </w:r>
      <w:r w:rsidRPr="008F4534">
        <w:rPr>
          <w:rFonts w:ascii="Arial" w:hAnsi="Arial" w:cs="Arial"/>
          <w:sz w:val="20"/>
          <w:szCs w:val="20"/>
        </w:rPr>
        <w:t>vsak dan</w:t>
      </w:r>
      <w:r w:rsidR="00B0132F" w:rsidRPr="008F4534">
        <w:rPr>
          <w:rFonts w:ascii="Arial" w:hAnsi="Arial" w:cs="Arial"/>
          <w:sz w:val="20"/>
          <w:szCs w:val="20"/>
        </w:rPr>
        <w:t xml:space="preserve"> od vključno ponedeljka do vključno petka</w:t>
      </w:r>
      <w:r w:rsidR="00E05F5B" w:rsidRPr="008F4534">
        <w:rPr>
          <w:rFonts w:ascii="Arial" w:hAnsi="Arial" w:cs="Arial"/>
          <w:sz w:val="20"/>
          <w:szCs w:val="20"/>
        </w:rPr>
        <w:t xml:space="preserve"> od katerih mora biti ena vegetarijanska</w:t>
      </w:r>
      <w:r w:rsidR="00B0132F" w:rsidRPr="008F4534">
        <w:rPr>
          <w:rFonts w:ascii="Arial" w:hAnsi="Arial" w:cs="Arial"/>
          <w:sz w:val="20"/>
          <w:szCs w:val="20"/>
        </w:rPr>
        <w:t xml:space="preserve"> ter po predhodnem naročilu najemodajalca</w:t>
      </w:r>
      <w:r w:rsidR="00E05F5B" w:rsidRPr="008F4534">
        <w:rPr>
          <w:rFonts w:ascii="Arial" w:hAnsi="Arial" w:cs="Arial"/>
          <w:sz w:val="20"/>
          <w:szCs w:val="20"/>
        </w:rPr>
        <w:t xml:space="preserve"> </w:t>
      </w:r>
      <w:r w:rsidR="001712CB" w:rsidRPr="008F4534">
        <w:rPr>
          <w:rFonts w:ascii="Arial" w:hAnsi="Arial" w:cs="Arial"/>
          <w:sz w:val="20"/>
          <w:szCs w:val="20"/>
        </w:rPr>
        <w:t xml:space="preserve">tudi v soboto </w:t>
      </w:r>
      <w:r w:rsidR="00E05F5B" w:rsidRPr="008F4534">
        <w:rPr>
          <w:rFonts w:ascii="Arial" w:hAnsi="Arial" w:cs="Arial"/>
          <w:sz w:val="20"/>
          <w:szCs w:val="20"/>
        </w:rPr>
        <w:t>za zaposlene in zunanje sodelavce</w:t>
      </w:r>
      <w:r w:rsidR="00B0132F" w:rsidRPr="008F4534">
        <w:rPr>
          <w:rFonts w:ascii="Arial" w:hAnsi="Arial" w:cs="Arial"/>
          <w:sz w:val="20"/>
          <w:szCs w:val="20"/>
        </w:rPr>
        <w:t xml:space="preserve"> </w:t>
      </w:r>
      <w:r w:rsidR="00E05F5B" w:rsidRPr="008F4534">
        <w:rPr>
          <w:rFonts w:ascii="Arial" w:hAnsi="Arial" w:cs="Arial"/>
          <w:sz w:val="20"/>
          <w:szCs w:val="20"/>
        </w:rPr>
        <w:t>dv</w:t>
      </w:r>
      <w:r w:rsidR="002E64CB" w:rsidRPr="008F4534">
        <w:rPr>
          <w:rFonts w:ascii="Arial" w:hAnsi="Arial" w:cs="Arial"/>
          <w:sz w:val="20"/>
          <w:szCs w:val="20"/>
        </w:rPr>
        <w:t>a</w:t>
      </w:r>
      <w:r w:rsidR="00E05F5B" w:rsidRPr="008F4534">
        <w:rPr>
          <w:rFonts w:ascii="Arial" w:hAnsi="Arial" w:cs="Arial"/>
          <w:sz w:val="20"/>
          <w:szCs w:val="20"/>
        </w:rPr>
        <w:t xml:space="preserve"> topl</w:t>
      </w:r>
      <w:r w:rsidR="002E64CB" w:rsidRPr="008F4534">
        <w:rPr>
          <w:rFonts w:ascii="Arial" w:hAnsi="Arial" w:cs="Arial"/>
          <w:sz w:val="20"/>
          <w:szCs w:val="20"/>
        </w:rPr>
        <w:t>a</w:t>
      </w:r>
      <w:r w:rsidR="00E05F5B" w:rsidRPr="008F4534">
        <w:rPr>
          <w:rFonts w:ascii="Arial" w:hAnsi="Arial" w:cs="Arial"/>
          <w:sz w:val="20"/>
          <w:szCs w:val="20"/>
        </w:rPr>
        <w:t xml:space="preserve"> </w:t>
      </w:r>
      <w:r w:rsidR="002E64CB" w:rsidRPr="008F4534">
        <w:rPr>
          <w:rFonts w:ascii="Arial" w:hAnsi="Arial" w:cs="Arial"/>
          <w:sz w:val="20"/>
          <w:szCs w:val="20"/>
        </w:rPr>
        <w:t>obroka</w:t>
      </w:r>
      <w:r w:rsidR="00E05F5B" w:rsidRPr="008F4534">
        <w:rPr>
          <w:rFonts w:ascii="Arial" w:hAnsi="Arial" w:cs="Arial"/>
          <w:sz w:val="20"/>
          <w:szCs w:val="20"/>
        </w:rPr>
        <w:t xml:space="preserve"> (menij</w:t>
      </w:r>
      <w:r w:rsidR="001712CB" w:rsidRPr="008F4534">
        <w:rPr>
          <w:rFonts w:ascii="Arial" w:hAnsi="Arial" w:cs="Arial"/>
          <w:sz w:val="20"/>
          <w:szCs w:val="20"/>
        </w:rPr>
        <w:t>a</w:t>
      </w:r>
      <w:r w:rsidR="00E05F5B" w:rsidRPr="008F4534">
        <w:rPr>
          <w:rFonts w:ascii="Arial" w:hAnsi="Arial" w:cs="Arial"/>
          <w:sz w:val="20"/>
          <w:szCs w:val="20"/>
        </w:rPr>
        <w:t>) mesni in vegetarijanski</w:t>
      </w:r>
      <w:r w:rsidRPr="008F4534">
        <w:rPr>
          <w:rFonts w:ascii="Arial" w:hAnsi="Arial" w:cs="Arial"/>
          <w:sz w:val="20"/>
          <w:szCs w:val="20"/>
        </w:rPr>
        <w:t xml:space="preserve">. </w:t>
      </w:r>
      <w:r w:rsidR="001712CB" w:rsidRPr="008F4534">
        <w:rPr>
          <w:rFonts w:ascii="Arial" w:hAnsi="Arial" w:cs="Arial"/>
          <w:sz w:val="20"/>
          <w:szCs w:val="20"/>
        </w:rPr>
        <w:t>Pod pojem top</w:t>
      </w:r>
      <w:r w:rsidR="002E64CB" w:rsidRPr="008F4534">
        <w:rPr>
          <w:rFonts w:ascii="Arial" w:hAnsi="Arial" w:cs="Arial"/>
          <w:sz w:val="20"/>
          <w:szCs w:val="20"/>
        </w:rPr>
        <w:t>el obrok</w:t>
      </w:r>
      <w:r w:rsidR="001712CB" w:rsidRPr="008F4534">
        <w:rPr>
          <w:rFonts w:ascii="Arial" w:hAnsi="Arial" w:cs="Arial"/>
          <w:sz w:val="20"/>
          <w:szCs w:val="20"/>
        </w:rPr>
        <w:t xml:space="preserve"> se ne smatra topel sendvič</w:t>
      </w:r>
      <w:r w:rsidR="007E73D6" w:rsidRPr="008F4534">
        <w:rPr>
          <w:rFonts w:ascii="Arial" w:hAnsi="Arial" w:cs="Arial"/>
          <w:sz w:val="20"/>
          <w:szCs w:val="20"/>
        </w:rPr>
        <w:t>, pica</w:t>
      </w:r>
      <w:r w:rsidR="001712CB" w:rsidRPr="008F4534">
        <w:rPr>
          <w:rFonts w:ascii="Arial" w:hAnsi="Arial" w:cs="Arial"/>
          <w:sz w:val="20"/>
          <w:szCs w:val="20"/>
        </w:rPr>
        <w:t xml:space="preserve"> in podobno. </w:t>
      </w:r>
      <w:r w:rsidR="004962CD" w:rsidRPr="008F4534">
        <w:rPr>
          <w:rFonts w:ascii="Arial" w:hAnsi="Arial" w:cs="Arial"/>
          <w:sz w:val="20"/>
          <w:szCs w:val="20"/>
        </w:rPr>
        <w:t xml:space="preserve">Poudarek bo tudi na cenovni dostopnosti ponudbe, ki jo bo moral najemnik uskladiti z najemodajalcem. </w:t>
      </w:r>
    </w:p>
    <w:p w14:paraId="6E55D11B" w14:textId="77777777" w:rsidR="006F6A73" w:rsidRPr="00B34AB3" w:rsidRDefault="006F6A73" w:rsidP="00DB6CA2">
      <w:pPr>
        <w:spacing w:line="240" w:lineRule="auto"/>
        <w:jc w:val="both"/>
        <w:rPr>
          <w:rFonts w:ascii="Arial" w:hAnsi="Arial" w:cs="Arial"/>
          <w:b/>
          <w:sz w:val="20"/>
          <w:szCs w:val="20"/>
        </w:rPr>
      </w:pPr>
      <w:r w:rsidRPr="00B34AB3">
        <w:rPr>
          <w:rFonts w:ascii="Arial" w:hAnsi="Arial" w:cs="Arial"/>
          <w:b/>
          <w:sz w:val="20"/>
          <w:szCs w:val="20"/>
        </w:rPr>
        <w:t>Ponudba:</w:t>
      </w:r>
    </w:p>
    <w:p w14:paraId="6D43E6A7"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Gostinski lokal v pritličju (175 m</w:t>
      </w:r>
      <w:r w:rsidRPr="0016371F">
        <w:rPr>
          <w:rFonts w:ascii="Arial" w:hAnsi="Arial" w:cs="Arial"/>
          <w:sz w:val="20"/>
          <w:szCs w:val="20"/>
          <w:vertAlign w:val="superscript"/>
        </w:rPr>
        <w:t>2</w:t>
      </w:r>
      <w:r w:rsidRPr="00B34AB3">
        <w:rPr>
          <w:rFonts w:ascii="Arial" w:hAnsi="Arial" w:cs="Arial"/>
          <w:sz w:val="20"/>
          <w:szCs w:val="20"/>
        </w:rPr>
        <w:t>):</w:t>
      </w:r>
    </w:p>
    <w:p w14:paraId="60F47998" w14:textId="1690FF94"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 xml:space="preserve">Hrana: Predvidena je ponudba </w:t>
      </w:r>
      <w:r w:rsidR="00075543">
        <w:rPr>
          <w:rFonts w:ascii="Arial" w:hAnsi="Arial" w:cs="Arial"/>
          <w:sz w:val="20"/>
          <w:szCs w:val="20"/>
        </w:rPr>
        <w:t xml:space="preserve">toplih </w:t>
      </w:r>
      <w:r w:rsidR="002E64CB">
        <w:rPr>
          <w:rFonts w:ascii="Arial" w:hAnsi="Arial" w:cs="Arial"/>
          <w:sz w:val="20"/>
          <w:szCs w:val="20"/>
        </w:rPr>
        <w:t>obrokov</w:t>
      </w:r>
      <w:r w:rsidRPr="00B34AB3">
        <w:rPr>
          <w:rFonts w:ascii="Arial" w:hAnsi="Arial" w:cs="Arial"/>
          <w:sz w:val="20"/>
          <w:szCs w:val="20"/>
        </w:rPr>
        <w:t>, kot je navedeno v prejšnjem odstavku in enostavnejših jedi, npr. sendvičev, obloženih kruhkov, sladkega peciva, ipd. Možna je tudi ponudba enostavnih solat in sladoleda.</w:t>
      </w:r>
    </w:p>
    <w:p w14:paraId="1DE9AFD6"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 xml:space="preserve">Pijače, napitki: ponudba čim širšega izbora toplih in hladnih napitkov, brezalkoholnih pijač, sadnih sokov, vina in piva ter žgane pijače. </w:t>
      </w:r>
    </w:p>
    <w:p w14:paraId="24F6D1BE" w14:textId="34124D30" w:rsidR="00151DF0" w:rsidRPr="008F4534" w:rsidRDefault="006F6A73" w:rsidP="00DB6CA2">
      <w:pPr>
        <w:spacing w:line="240" w:lineRule="auto"/>
        <w:jc w:val="both"/>
        <w:rPr>
          <w:rFonts w:ascii="Arial" w:hAnsi="Arial" w:cs="Arial"/>
          <w:sz w:val="20"/>
          <w:szCs w:val="20"/>
        </w:rPr>
      </w:pPr>
      <w:r w:rsidRPr="008F4534">
        <w:rPr>
          <w:rFonts w:ascii="Arial" w:hAnsi="Arial" w:cs="Arial"/>
          <w:sz w:val="20"/>
          <w:szCs w:val="20"/>
        </w:rPr>
        <w:t>Predvidena je strežba pri mizah in odnašanje prigrizkov s pladnji do miz.</w:t>
      </w:r>
      <w:r w:rsidR="002E64CB" w:rsidRPr="008F4534">
        <w:rPr>
          <w:rFonts w:ascii="Arial" w:hAnsi="Arial" w:cs="Arial"/>
          <w:sz w:val="20"/>
          <w:szCs w:val="20"/>
        </w:rPr>
        <w:t xml:space="preserve"> Strežno osebje mora biti primerno oblečeno (dolge elegantne hlače</w:t>
      </w:r>
      <w:r w:rsidR="005E6605" w:rsidRPr="008F4534">
        <w:rPr>
          <w:rFonts w:ascii="Arial" w:hAnsi="Arial" w:cs="Arial"/>
          <w:sz w:val="20"/>
          <w:szCs w:val="20"/>
        </w:rPr>
        <w:t xml:space="preserve"> ali krila</w:t>
      </w:r>
      <w:r w:rsidR="002E64CB" w:rsidRPr="008F4534">
        <w:rPr>
          <w:rFonts w:ascii="Arial" w:hAnsi="Arial" w:cs="Arial"/>
          <w:sz w:val="20"/>
          <w:szCs w:val="20"/>
        </w:rPr>
        <w:t xml:space="preserve"> in srajca ali polo majica)</w:t>
      </w:r>
      <w:r w:rsidR="00151DF0" w:rsidRPr="008F4534">
        <w:rPr>
          <w:rFonts w:ascii="Arial" w:hAnsi="Arial" w:cs="Arial"/>
          <w:sz w:val="20"/>
          <w:szCs w:val="20"/>
        </w:rPr>
        <w:t>.</w:t>
      </w:r>
    </w:p>
    <w:p w14:paraId="290B62A2" w14:textId="474BC047" w:rsidR="006F6A73" w:rsidRPr="00B34AB3" w:rsidRDefault="00151DF0" w:rsidP="00DB6CA2">
      <w:pPr>
        <w:spacing w:line="240" w:lineRule="auto"/>
        <w:jc w:val="both"/>
        <w:rPr>
          <w:rFonts w:ascii="Arial" w:hAnsi="Arial" w:cs="Arial"/>
          <w:sz w:val="20"/>
          <w:szCs w:val="20"/>
        </w:rPr>
      </w:pPr>
      <w:r w:rsidRPr="008F4534">
        <w:rPr>
          <w:rFonts w:ascii="Arial" w:hAnsi="Arial" w:cs="Arial"/>
          <w:sz w:val="20"/>
          <w:szCs w:val="20"/>
        </w:rPr>
        <w:t>V primeru da najemnik ne bo izpolnjeval obveznosti na zgoraj opisani način, bo za vsako kršitev dolžan plačati 100 EUR pogodbene kazni za vsak dan kršitve.</w:t>
      </w:r>
      <w:r>
        <w:rPr>
          <w:rFonts w:ascii="Arial" w:hAnsi="Arial" w:cs="Arial"/>
          <w:sz w:val="20"/>
          <w:szCs w:val="20"/>
        </w:rPr>
        <w:t xml:space="preserve"> </w:t>
      </w:r>
      <w:r w:rsidR="006F6A73" w:rsidRPr="00B34AB3">
        <w:rPr>
          <w:rFonts w:ascii="Arial" w:hAnsi="Arial" w:cs="Arial"/>
          <w:sz w:val="20"/>
          <w:szCs w:val="20"/>
        </w:rPr>
        <w:t xml:space="preserve"> </w:t>
      </w:r>
    </w:p>
    <w:p w14:paraId="2F3C14D8" w14:textId="77777777" w:rsidR="00DB6CA2" w:rsidRPr="00B34AB3" w:rsidRDefault="00DB6CA2" w:rsidP="00DB6CA2">
      <w:pPr>
        <w:spacing w:after="0" w:line="240" w:lineRule="auto"/>
        <w:jc w:val="both"/>
        <w:rPr>
          <w:rFonts w:ascii="Arial" w:hAnsi="Arial" w:cs="Arial"/>
          <w:sz w:val="20"/>
          <w:szCs w:val="20"/>
        </w:rPr>
      </w:pPr>
    </w:p>
    <w:p w14:paraId="2EF87B2F" w14:textId="77777777" w:rsidR="006F6A73" w:rsidRPr="00B34AB3" w:rsidRDefault="00373FCD" w:rsidP="00DB6CA2">
      <w:pPr>
        <w:pStyle w:val="Naslov1"/>
        <w:numPr>
          <w:ilvl w:val="0"/>
          <w:numId w:val="31"/>
        </w:numPr>
        <w:tabs>
          <w:tab w:val="left" w:pos="1134"/>
        </w:tabs>
        <w:spacing w:before="0" w:after="0" w:line="240" w:lineRule="auto"/>
        <w:jc w:val="both"/>
        <w:rPr>
          <w:rFonts w:cs="Arial"/>
          <w:sz w:val="20"/>
          <w:szCs w:val="20"/>
        </w:rPr>
      </w:pPr>
      <w:bookmarkStart w:id="41" w:name="_Toc84769705"/>
      <w:bookmarkStart w:id="42" w:name="_Toc267915779"/>
      <w:bookmarkStart w:id="43" w:name="_Toc267917548"/>
      <w:bookmarkStart w:id="44" w:name="_Toc267917623"/>
      <w:bookmarkStart w:id="45" w:name="_Toc267917680"/>
      <w:bookmarkStart w:id="46" w:name="_Toc267917779"/>
      <w:bookmarkStart w:id="47" w:name="_Toc267918153"/>
      <w:r w:rsidRPr="00B34AB3">
        <w:rPr>
          <w:rFonts w:cs="Arial"/>
          <w:sz w:val="20"/>
          <w:szCs w:val="20"/>
        </w:rPr>
        <w:t xml:space="preserve">VIŠINA NAJEMNINE IN </w:t>
      </w:r>
      <w:r w:rsidR="006F6A73" w:rsidRPr="00B34AB3">
        <w:rPr>
          <w:rFonts w:cs="Arial"/>
          <w:sz w:val="20"/>
          <w:szCs w:val="20"/>
        </w:rPr>
        <w:t>ČAS TRAJANJA NAJEMA</w:t>
      </w:r>
      <w:bookmarkEnd w:id="41"/>
      <w:bookmarkEnd w:id="42"/>
      <w:bookmarkEnd w:id="43"/>
      <w:bookmarkEnd w:id="44"/>
      <w:bookmarkEnd w:id="45"/>
      <w:bookmarkEnd w:id="46"/>
      <w:bookmarkEnd w:id="47"/>
    </w:p>
    <w:p w14:paraId="0D9A9650" w14:textId="77777777" w:rsidR="00DB6CA2" w:rsidRDefault="00DB6CA2" w:rsidP="00DB6CA2">
      <w:pPr>
        <w:spacing w:after="0" w:line="240" w:lineRule="auto"/>
        <w:jc w:val="both"/>
        <w:rPr>
          <w:rFonts w:ascii="Arial" w:hAnsi="Arial" w:cs="Arial"/>
          <w:sz w:val="20"/>
          <w:szCs w:val="20"/>
        </w:rPr>
      </w:pPr>
    </w:p>
    <w:p w14:paraId="7E85458A" w14:textId="76D15CA2" w:rsidR="006F6A73" w:rsidRPr="008F4534" w:rsidRDefault="006F6A73" w:rsidP="00DB6CA2">
      <w:pPr>
        <w:spacing w:after="0" w:line="240" w:lineRule="auto"/>
        <w:jc w:val="both"/>
        <w:rPr>
          <w:rFonts w:ascii="Arial" w:hAnsi="Arial" w:cs="Arial"/>
          <w:sz w:val="20"/>
          <w:szCs w:val="20"/>
        </w:rPr>
      </w:pPr>
      <w:r w:rsidRPr="00B34AB3">
        <w:rPr>
          <w:rFonts w:ascii="Arial" w:hAnsi="Arial" w:cs="Arial"/>
          <w:sz w:val="20"/>
          <w:szCs w:val="20"/>
        </w:rPr>
        <w:t xml:space="preserve">Najemna pogodba in z njo najemno razmerje se sklepa za določen čas, za dobo 5 let od dneva </w:t>
      </w:r>
      <w:r w:rsidR="00825B52">
        <w:rPr>
          <w:rFonts w:ascii="Arial" w:hAnsi="Arial" w:cs="Arial"/>
          <w:sz w:val="20"/>
          <w:szCs w:val="20"/>
        </w:rPr>
        <w:t xml:space="preserve">podpisa </w:t>
      </w:r>
      <w:r w:rsidR="00825B52" w:rsidRPr="008F4534">
        <w:rPr>
          <w:rFonts w:ascii="Arial" w:hAnsi="Arial" w:cs="Arial"/>
          <w:sz w:val="20"/>
          <w:szCs w:val="20"/>
        </w:rPr>
        <w:t>najemne pogodbe.</w:t>
      </w:r>
      <w:r w:rsidRPr="008F4534">
        <w:rPr>
          <w:rFonts w:ascii="Arial" w:hAnsi="Arial" w:cs="Arial"/>
          <w:sz w:val="20"/>
          <w:szCs w:val="20"/>
        </w:rPr>
        <w:t xml:space="preserve"> Predviden zače</w:t>
      </w:r>
      <w:r w:rsidR="00DB6CA2" w:rsidRPr="008F4534">
        <w:rPr>
          <w:rFonts w:ascii="Arial" w:hAnsi="Arial" w:cs="Arial"/>
          <w:sz w:val="20"/>
          <w:szCs w:val="20"/>
        </w:rPr>
        <w:t xml:space="preserve">tek najemnega razmerja je </w:t>
      </w:r>
      <w:r w:rsidR="00075543" w:rsidRPr="008F4534">
        <w:rPr>
          <w:rFonts w:ascii="Arial" w:hAnsi="Arial" w:cs="Arial"/>
          <w:sz w:val="20"/>
          <w:szCs w:val="20"/>
        </w:rPr>
        <w:t>09</w:t>
      </w:r>
      <w:r w:rsidR="00DB6CA2" w:rsidRPr="008F4534">
        <w:rPr>
          <w:rFonts w:ascii="Arial" w:hAnsi="Arial" w:cs="Arial"/>
          <w:sz w:val="20"/>
          <w:szCs w:val="20"/>
        </w:rPr>
        <w:t>. 01. 20</w:t>
      </w:r>
      <w:r w:rsidR="00A14D42" w:rsidRPr="008F4534">
        <w:rPr>
          <w:rFonts w:ascii="Arial" w:hAnsi="Arial" w:cs="Arial"/>
          <w:sz w:val="20"/>
          <w:szCs w:val="20"/>
        </w:rPr>
        <w:t>24</w:t>
      </w:r>
      <w:r w:rsidRPr="008F4534">
        <w:rPr>
          <w:rFonts w:ascii="Arial" w:hAnsi="Arial" w:cs="Arial"/>
          <w:sz w:val="20"/>
          <w:szCs w:val="20"/>
        </w:rPr>
        <w:t>. Pogodba bo sklenjena z odpovednim rokom treh mesecev</w:t>
      </w:r>
      <w:r w:rsidR="00075543" w:rsidRPr="008F4534">
        <w:rPr>
          <w:rFonts w:ascii="Arial" w:hAnsi="Arial" w:cs="Arial"/>
          <w:sz w:val="20"/>
          <w:szCs w:val="20"/>
        </w:rPr>
        <w:t>, pri čemer najemodajalcu ni potrebno navesti odpovednih razlogov.</w:t>
      </w:r>
    </w:p>
    <w:p w14:paraId="59C9AE1A" w14:textId="06A58E73" w:rsidR="006F6A73" w:rsidRPr="008F4534" w:rsidRDefault="006F6A73" w:rsidP="00DB6CA2">
      <w:pPr>
        <w:spacing w:line="240" w:lineRule="auto"/>
        <w:jc w:val="both"/>
        <w:rPr>
          <w:rFonts w:ascii="Arial" w:hAnsi="Arial" w:cs="Arial"/>
          <w:sz w:val="20"/>
          <w:szCs w:val="20"/>
        </w:rPr>
      </w:pPr>
      <w:r w:rsidRPr="008F4534">
        <w:rPr>
          <w:rFonts w:ascii="Arial" w:hAnsi="Arial" w:cs="Arial"/>
          <w:sz w:val="20"/>
          <w:szCs w:val="20"/>
        </w:rPr>
        <w:t xml:space="preserve">Najemnina bo določena na podlagi ponudbe najugodnejšega ponudnika, ki bo izbran na tem javnem razpisu. Ponujenih pogojev iz ponudbe kasneje ni mogoče v nobenem primeru več spreminjati. Izhodiščna najemnina za </w:t>
      </w:r>
      <w:r w:rsidR="00075543" w:rsidRPr="008F4534">
        <w:rPr>
          <w:rFonts w:ascii="Arial" w:hAnsi="Arial" w:cs="Arial"/>
          <w:sz w:val="20"/>
          <w:szCs w:val="20"/>
        </w:rPr>
        <w:t xml:space="preserve">gostinski </w:t>
      </w:r>
      <w:r w:rsidRPr="008F4534">
        <w:rPr>
          <w:rFonts w:ascii="Arial" w:hAnsi="Arial" w:cs="Arial"/>
          <w:sz w:val="20"/>
          <w:szCs w:val="20"/>
        </w:rPr>
        <w:t xml:space="preserve">lokal skupaj znaša </w:t>
      </w:r>
      <w:r w:rsidRPr="008F4534">
        <w:rPr>
          <w:rFonts w:ascii="Arial" w:hAnsi="Arial" w:cs="Arial"/>
          <w:b/>
          <w:sz w:val="20"/>
          <w:szCs w:val="20"/>
        </w:rPr>
        <w:t>1.</w:t>
      </w:r>
      <w:r w:rsidR="00075543" w:rsidRPr="008F4534">
        <w:rPr>
          <w:rFonts w:ascii="Arial" w:hAnsi="Arial" w:cs="Arial"/>
          <w:b/>
          <w:sz w:val="20"/>
          <w:szCs w:val="20"/>
        </w:rPr>
        <w:t>0</w:t>
      </w:r>
      <w:r w:rsidRPr="008F4534">
        <w:rPr>
          <w:rFonts w:ascii="Arial" w:hAnsi="Arial" w:cs="Arial"/>
          <w:b/>
          <w:sz w:val="20"/>
          <w:szCs w:val="20"/>
        </w:rPr>
        <w:t>00</w:t>
      </w:r>
      <w:r w:rsidR="00EC65A7" w:rsidRPr="008F4534">
        <w:rPr>
          <w:rFonts w:ascii="Arial" w:hAnsi="Arial" w:cs="Arial"/>
          <w:b/>
          <w:sz w:val="20"/>
          <w:szCs w:val="20"/>
        </w:rPr>
        <w:t>,00</w:t>
      </w:r>
      <w:r w:rsidRPr="008F4534">
        <w:rPr>
          <w:rFonts w:ascii="Arial" w:hAnsi="Arial" w:cs="Arial"/>
          <w:b/>
          <w:sz w:val="20"/>
          <w:szCs w:val="20"/>
        </w:rPr>
        <w:t xml:space="preserve"> </w:t>
      </w:r>
      <w:r w:rsidR="002351D7" w:rsidRPr="008F4534">
        <w:rPr>
          <w:rFonts w:ascii="Arial" w:hAnsi="Arial" w:cs="Arial"/>
          <w:b/>
          <w:sz w:val="20"/>
          <w:szCs w:val="20"/>
        </w:rPr>
        <w:t xml:space="preserve">EUR                                                                                                                                               </w:t>
      </w:r>
      <w:r w:rsidRPr="008F4534">
        <w:rPr>
          <w:rFonts w:ascii="Arial" w:hAnsi="Arial" w:cs="Arial"/>
          <w:b/>
          <w:sz w:val="20"/>
          <w:szCs w:val="20"/>
        </w:rPr>
        <w:t xml:space="preserve"> mesečno</w:t>
      </w:r>
      <w:r w:rsidRPr="008F4534">
        <w:rPr>
          <w:rFonts w:ascii="Arial" w:hAnsi="Arial" w:cs="Arial"/>
          <w:sz w:val="20"/>
          <w:szCs w:val="20"/>
        </w:rPr>
        <w:t xml:space="preserve">. </w:t>
      </w:r>
    </w:p>
    <w:p w14:paraId="2928F5BC" w14:textId="506FD461" w:rsidR="006F6A73" w:rsidRDefault="006F6A73" w:rsidP="00DB6CA2">
      <w:pPr>
        <w:tabs>
          <w:tab w:val="left" w:pos="567"/>
        </w:tabs>
        <w:spacing w:line="240" w:lineRule="auto"/>
        <w:jc w:val="both"/>
        <w:rPr>
          <w:rFonts w:ascii="Arial" w:hAnsi="Arial" w:cs="Arial"/>
          <w:sz w:val="20"/>
          <w:szCs w:val="20"/>
        </w:rPr>
      </w:pPr>
      <w:r w:rsidRPr="008F4534">
        <w:rPr>
          <w:rFonts w:ascii="Arial" w:hAnsi="Arial" w:cs="Arial"/>
          <w:sz w:val="20"/>
          <w:szCs w:val="20"/>
        </w:rPr>
        <w:t>Najemnik bo moral poleg najemnine plačevati še</w:t>
      </w:r>
      <w:r w:rsidR="00841C57" w:rsidRPr="008F4534">
        <w:rPr>
          <w:rFonts w:ascii="Arial" w:hAnsi="Arial" w:cs="Arial"/>
          <w:sz w:val="20"/>
          <w:szCs w:val="20"/>
        </w:rPr>
        <w:t xml:space="preserve"> pavšalne</w:t>
      </w:r>
      <w:r w:rsidRPr="008F4534">
        <w:rPr>
          <w:rFonts w:ascii="Arial" w:hAnsi="Arial" w:cs="Arial"/>
          <w:sz w:val="20"/>
          <w:szCs w:val="20"/>
        </w:rPr>
        <w:t xml:space="preserve"> obratovalne stroške v višini </w:t>
      </w:r>
      <w:r w:rsidR="00E126AC" w:rsidRPr="008F4534">
        <w:rPr>
          <w:rFonts w:ascii="Arial" w:hAnsi="Arial" w:cs="Arial"/>
          <w:b/>
          <w:sz w:val="20"/>
          <w:szCs w:val="20"/>
        </w:rPr>
        <w:t>45</w:t>
      </w:r>
      <w:r w:rsidR="002351D7" w:rsidRPr="008F4534">
        <w:rPr>
          <w:rFonts w:ascii="Arial" w:hAnsi="Arial" w:cs="Arial"/>
          <w:b/>
          <w:sz w:val="20"/>
          <w:szCs w:val="20"/>
        </w:rPr>
        <w:t>0</w:t>
      </w:r>
      <w:r w:rsidRPr="008F4534">
        <w:rPr>
          <w:rFonts w:ascii="Arial" w:hAnsi="Arial" w:cs="Arial"/>
          <w:b/>
          <w:sz w:val="20"/>
          <w:szCs w:val="20"/>
        </w:rPr>
        <w:t>,</w:t>
      </w:r>
      <w:r w:rsidR="002351D7" w:rsidRPr="008F4534">
        <w:rPr>
          <w:rFonts w:ascii="Arial" w:hAnsi="Arial" w:cs="Arial"/>
          <w:b/>
          <w:sz w:val="20"/>
          <w:szCs w:val="20"/>
        </w:rPr>
        <w:t>00</w:t>
      </w:r>
      <w:r w:rsidRPr="008F4534">
        <w:rPr>
          <w:rFonts w:ascii="Arial" w:hAnsi="Arial" w:cs="Arial"/>
          <w:b/>
          <w:sz w:val="20"/>
          <w:szCs w:val="20"/>
        </w:rPr>
        <w:t xml:space="preserve"> EUR mesečno</w:t>
      </w:r>
      <w:r w:rsidRPr="008F4534">
        <w:rPr>
          <w:rFonts w:ascii="Arial" w:hAnsi="Arial" w:cs="Arial"/>
          <w:sz w:val="20"/>
          <w:szCs w:val="20"/>
        </w:rPr>
        <w:t>, ki obsegajo: stroške vodarine in kanalščine, odlaganja in odvoza odpadkov, ogrevanja,</w:t>
      </w:r>
      <w:r w:rsidRPr="00B34AB3">
        <w:rPr>
          <w:rFonts w:ascii="Arial" w:hAnsi="Arial" w:cs="Arial"/>
          <w:sz w:val="20"/>
          <w:szCs w:val="20"/>
        </w:rPr>
        <w:t xml:space="preserve"> dnevnega čiščenja, varovanja in morebitne druge obratovalne stroške, stroške rednega vzdrževanja, stroške nadomestila za uporabo stavbnega zemljišča oz. stroške drugih javnih dajatev (npr. davek na nepremičnine), stroške zavarovanj.</w:t>
      </w:r>
    </w:p>
    <w:p w14:paraId="74AC8AAD" w14:textId="3B6C264B" w:rsidR="002E64CB" w:rsidRPr="008F4534" w:rsidRDefault="002E64CB" w:rsidP="00DB6CA2">
      <w:pPr>
        <w:tabs>
          <w:tab w:val="left" w:pos="567"/>
        </w:tabs>
        <w:spacing w:line="240" w:lineRule="auto"/>
        <w:jc w:val="both"/>
        <w:rPr>
          <w:rFonts w:ascii="Arial" w:hAnsi="Arial" w:cs="Arial"/>
          <w:sz w:val="20"/>
          <w:szCs w:val="20"/>
        </w:rPr>
      </w:pPr>
      <w:r w:rsidRPr="008F4534">
        <w:rPr>
          <w:rFonts w:ascii="Arial" w:hAnsi="Arial" w:cs="Arial"/>
          <w:sz w:val="20"/>
          <w:szCs w:val="20"/>
        </w:rPr>
        <w:t xml:space="preserve">Strošek elektrike </w:t>
      </w:r>
      <w:r w:rsidR="006E4071" w:rsidRPr="008F4534">
        <w:rPr>
          <w:rFonts w:ascii="Arial" w:hAnsi="Arial" w:cs="Arial"/>
          <w:sz w:val="20"/>
          <w:szCs w:val="20"/>
        </w:rPr>
        <w:t xml:space="preserve">porabnikov v kuhinji </w:t>
      </w:r>
      <w:r w:rsidRPr="008F4534">
        <w:rPr>
          <w:rFonts w:ascii="Arial" w:hAnsi="Arial" w:cs="Arial"/>
          <w:sz w:val="20"/>
          <w:szCs w:val="20"/>
        </w:rPr>
        <w:t>bo najemni</w:t>
      </w:r>
      <w:r w:rsidR="00724C44" w:rsidRPr="008F4534">
        <w:rPr>
          <w:rFonts w:ascii="Arial" w:hAnsi="Arial" w:cs="Arial"/>
          <w:sz w:val="20"/>
          <w:szCs w:val="20"/>
        </w:rPr>
        <w:t>k</w:t>
      </w:r>
      <w:r w:rsidRPr="008F4534">
        <w:rPr>
          <w:rFonts w:ascii="Arial" w:hAnsi="Arial" w:cs="Arial"/>
          <w:sz w:val="20"/>
          <w:szCs w:val="20"/>
        </w:rPr>
        <w:t xml:space="preserve"> plačeval glede na porabo, ki se vsak mesec odčita na števcu gostinskega lokala in po ceni električne energije, ki jo najemodajalec plačuje svojemu dobavitelju elektrike. </w:t>
      </w:r>
    </w:p>
    <w:p w14:paraId="2368026B" w14:textId="77777777" w:rsidR="006F6A73" w:rsidRPr="008F4534" w:rsidRDefault="006F6A73" w:rsidP="00DB6CA2">
      <w:pPr>
        <w:tabs>
          <w:tab w:val="left" w:pos="567"/>
        </w:tabs>
        <w:spacing w:line="240" w:lineRule="auto"/>
        <w:jc w:val="both"/>
        <w:rPr>
          <w:rFonts w:ascii="Arial" w:hAnsi="Arial" w:cs="Arial"/>
          <w:sz w:val="20"/>
          <w:szCs w:val="20"/>
        </w:rPr>
      </w:pPr>
      <w:r w:rsidRPr="008F4534">
        <w:rPr>
          <w:rFonts w:ascii="Arial" w:hAnsi="Arial" w:cs="Arial"/>
          <w:sz w:val="20"/>
          <w:szCs w:val="20"/>
        </w:rPr>
        <w:t>Zavarovalne police v zvezi s prostori, ki so predmet te pogodbe in jih sklepa najemnik, se morajo vinkulirati v korist države.</w:t>
      </w:r>
    </w:p>
    <w:p w14:paraId="68318388" w14:textId="77777777" w:rsidR="006F6A73" w:rsidRPr="008F4534" w:rsidRDefault="006F6A73" w:rsidP="00DB6CA2">
      <w:pPr>
        <w:tabs>
          <w:tab w:val="left" w:pos="567"/>
        </w:tabs>
        <w:spacing w:line="240" w:lineRule="auto"/>
        <w:jc w:val="both"/>
        <w:rPr>
          <w:rFonts w:ascii="Arial" w:hAnsi="Arial" w:cs="Arial"/>
          <w:sz w:val="20"/>
          <w:szCs w:val="20"/>
        </w:rPr>
      </w:pPr>
      <w:r w:rsidRPr="008F4534">
        <w:rPr>
          <w:rFonts w:ascii="Arial" w:hAnsi="Arial" w:cs="Arial"/>
          <w:sz w:val="20"/>
          <w:szCs w:val="20"/>
        </w:rPr>
        <w:t>V navedene zneske ni vključen DDV. Najemnina se bo obračunavala vnaprej, z rokom plačila na zadnji dan v mesecu za prihodnji mesec. Obratovalne stroške bo najemodajalec najemniku zaračunal hkrati z najemnino.</w:t>
      </w:r>
    </w:p>
    <w:p w14:paraId="4E8FEF3E" w14:textId="0047DB54" w:rsidR="006F6A73" w:rsidRDefault="006F6A73" w:rsidP="00DB6CA2">
      <w:pPr>
        <w:spacing w:line="240" w:lineRule="auto"/>
        <w:jc w:val="both"/>
        <w:rPr>
          <w:rFonts w:ascii="Arial" w:hAnsi="Arial" w:cs="Arial"/>
          <w:sz w:val="20"/>
          <w:szCs w:val="20"/>
        </w:rPr>
      </w:pPr>
      <w:r w:rsidRPr="008F4534">
        <w:rPr>
          <w:rFonts w:ascii="Arial" w:hAnsi="Arial" w:cs="Arial"/>
          <w:sz w:val="20"/>
          <w:szCs w:val="20"/>
        </w:rPr>
        <w:lastRenderedPageBreak/>
        <w:t>V juliju in avgustu se zaradi zmanjšanega obiska gostov plačuje ¼ pogodbene v</w:t>
      </w:r>
      <w:r w:rsidR="00344744" w:rsidRPr="008F4534">
        <w:rPr>
          <w:rFonts w:ascii="Arial" w:hAnsi="Arial" w:cs="Arial"/>
          <w:sz w:val="20"/>
          <w:szCs w:val="20"/>
        </w:rPr>
        <w:t>išine</w:t>
      </w:r>
      <w:r w:rsidRPr="008F4534">
        <w:rPr>
          <w:rFonts w:ascii="Arial" w:hAnsi="Arial" w:cs="Arial"/>
          <w:sz w:val="20"/>
          <w:szCs w:val="20"/>
        </w:rPr>
        <w:t xml:space="preserve"> najemnine</w:t>
      </w:r>
      <w:r w:rsidR="00841C57" w:rsidRPr="008F4534">
        <w:rPr>
          <w:rFonts w:ascii="Arial" w:hAnsi="Arial" w:cs="Arial"/>
          <w:sz w:val="20"/>
          <w:szCs w:val="20"/>
        </w:rPr>
        <w:t xml:space="preserve"> in pavšalnih obratovalnih stroškov, elektrika pa se plačuje po porabi</w:t>
      </w:r>
      <w:r w:rsidRPr="008F4534">
        <w:rPr>
          <w:rFonts w:ascii="Arial" w:hAnsi="Arial" w:cs="Arial"/>
          <w:sz w:val="20"/>
          <w:szCs w:val="20"/>
        </w:rPr>
        <w:t>.</w:t>
      </w:r>
    </w:p>
    <w:bookmarkEnd w:id="9"/>
    <w:p w14:paraId="02D9FA83" w14:textId="77777777" w:rsidR="00DB6CA2" w:rsidRPr="00B34AB3" w:rsidRDefault="00DB6CA2" w:rsidP="00DB6CA2">
      <w:pPr>
        <w:spacing w:after="0" w:line="240" w:lineRule="auto"/>
        <w:jc w:val="both"/>
        <w:rPr>
          <w:rFonts w:ascii="Arial" w:hAnsi="Arial" w:cs="Arial"/>
          <w:sz w:val="20"/>
          <w:szCs w:val="20"/>
        </w:rPr>
      </w:pPr>
    </w:p>
    <w:p w14:paraId="7F6C3706" w14:textId="77777777" w:rsidR="006F6A73" w:rsidRPr="00B34AB3" w:rsidRDefault="006F6A73" w:rsidP="006526F3">
      <w:pPr>
        <w:pStyle w:val="Naslov1"/>
        <w:numPr>
          <w:ilvl w:val="0"/>
          <w:numId w:val="31"/>
        </w:numPr>
        <w:tabs>
          <w:tab w:val="left" w:pos="1134"/>
        </w:tabs>
        <w:spacing w:before="0" w:after="0" w:line="240" w:lineRule="auto"/>
        <w:jc w:val="both"/>
        <w:rPr>
          <w:rFonts w:cs="Arial"/>
          <w:sz w:val="20"/>
          <w:szCs w:val="20"/>
        </w:rPr>
      </w:pPr>
      <w:bookmarkStart w:id="48" w:name="_Toc267915780"/>
      <w:bookmarkStart w:id="49" w:name="_Toc267917549"/>
      <w:bookmarkStart w:id="50" w:name="_Toc267917624"/>
      <w:bookmarkStart w:id="51" w:name="_Toc267917681"/>
      <w:bookmarkStart w:id="52" w:name="_Toc267917780"/>
      <w:bookmarkStart w:id="53" w:name="_Toc267918154"/>
      <w:bookmarkStart w:id="54" w:name="_Toc84769708"/>
      <w:r w:rsidRPr="00B34AB3">
        <w:rPr>
          <w:rFonts w:cs="Arial"/>
          <w:sz w:val="20"/>
          <w:szCs w:val="20"/>
        </w:rPr>
        <w:t>SESTAVNI DELI PONUDBENE DOKUMENTACIJE</w:t>
      </w:r>
      <w:bookmarkEnd w:id="48"/>
      <w:bookmarkEnd w:id="49"/>
      <w:bookmarkEnd w:id="50"/>
      <w:bookmarkEnd w:id="51"/>
      <w:bookmarkEnd w:id="52"/>
      <w:bookmarkEnd w:id="53"/>
      <w:r w:rsidRPr="00B34AB3">
        <w:rPr>
          <w:rFonts w:cs="Arial"/>
          <w:sz w:val="20"/>
          <w:szCs w:val="20"/>
        </w:rPr>
        <w:t xml:space="preserve">    </w:t>
      </w:r>
    </w:p>
    <w:p w14:paraId="7587CD4D" w14:textId="77777777" w:rsidR="006F6A73" w:rsidRPr="00B34AB3" w:rsidRDefault="006F6A73" w:rsidP="00DB6CA2">
      <w:pPr>
        <w:pStyle w:val="Naslov1"/>
        <w:spacing w:line="240" w:lineRule="auto"/>
        <w:ind w:left="360"/>
        <w:jc w:val="both"/>
        <w:rPr>
          <w:rFonts w:cs="Arial"/>
          <w:sz w:val="20"/>
          <w:szCs w:val="20"/>
        </w:rPr>
      </w:pPr>
      <w:r w:rsidRPr="00B34AB3">
        <w:rPr>
          <w:rFonts w:cs="Arial"/>
          <w:sz w:val="20"/>
          <w:szCs w:val="20"/>
        </w:rPr>
        <w:t xml:space="preserve">    </w:t>
      </w:r>
      <w:bookmarkStart w:id="55" w:name="_Toc267915781"/>
      <w:bookmarkStart w:id="56" w:name="_Toc267917550"/>
      <w:bookmarkStart w:id="57" w:name="_Toc267917625"/>
      <w:bookmarkStart w:id="58" w:name="_Toc267917682"/>
      <w:bookmarkStart w:id="59" w:name="_Toc267917781"/>
      <w:bookmarkStart w:id="60" w:name="_Toc267918155"/>
      <w:r w:rsidRPr="00B34AB3">
        <w:rPr>
          <w:rFonts w:cs="Arial"/>
          <w:sz w:val="20"/>
          <w:szCs w:val="20"/>
        </w:rPr>
        <w:t>(POGOJI ZA UDELEŽBO)</w:t>
      </w:r>
      <w:bookmarkEnd w:id="54"/>
      <w:bookmarkEnd w:id="55"/>
      <w:bookmarkEnd w:id="56"/>
      <w:bookmarkEnd w:id="57"/>
      <w:bookmarkEnd w:id="58"/>
      <w:bookmarkEnd w:id="59"/>
      <w:bookmarkEnd w:id="60"/>
    </w:p>
    <w:p w14:paraId="75DBF7EF" w14:textId="77777777" w:rsidR="006F6A73" w:rsidRPr="00B34AB3" w:rsidRDefault="006F6A73" w:rsidP="00DB6CA2">
      <w:pPr>
        <w:autoSpaceDE w:val="0"/>
        <w:autoSpaceDN w:val="0"/>
        <w:adjustRightInd w:val="0"/>
        <w:spacing w:line="240" w:lineRule="auto"/>
        <w:jc w:val="both"/>
        <w:rPr>
          <w:rFonts w:ascii="Arial" w:hAnsi="Arial" w:cs="Arial"/>
          <w:sz w:val="20"/>
          <w:szCs w:val="20"/>
        </w:rPr>
      </w:pPr>
      <w:r w:rsidRPr="00B34AB3">
        <w:rPr>
          <w:rFonts w:ascii="Arial" w:hAnsi="Arial" w:cs="Arial"/>
          <w:sz w:val="20"/>
          <w:szCs w:val="20"/>
        </w:rPr>
        <w:t>Ponudba se bo štela za popolno, če bo ponudnik predložil vse zahtevane dokumente v pred</w:t>
      </w:r>
      <w:r w:rsidR="00373FCD">
        <w:rPr>
          <w:rFonts w:ascii="Arial" w:hAnsi="Arial" w:cs="Arial"/>
          <w:sz w:val="20"/>
          <w:szCs w:val="20"/>
        </w:rPr>
        <w:t xml:space="preserve">pisani obliki in vrstnem redu. </w:t>
      </w:r>
    </w:p>
    <w:p w14:paraId="12C37A7F" w14:textId="77777777" w:rsidR="006F6A73" w:rsidRPr="00B34AB3" w:rsidRDefault="006F6A73" w:rsidP="00DB6CA2">
      <w:pPr>
        <w:autoSpaceDE w:val="0"/>
        <w:autoSpaceDN w:val="0"/>
        <w:adjustRightInd w:val="0"/>
        <w:spacing w:line="240" w:lineRule="auto"/>
        <w:jc w:val="both"/>
        <w:rPr>
          <w:rFonts w:ascii="Arial" w:hAnsi="Arial" w:cs="Arial"/>
          <w:sz w:val="20"/>
          <w:szCs w:val="20"/>
        </w:rPr>
      </w:pPr>
      <w:r w:rsidRPr="00B34AB3">
        <w:rPr>
          <w:rFonts w:ascii="Arial" w:hAnsi="Arial" w:cs="Arial"/>
          <w:sz w:val="20"/>
          <w:szCs w:val="20"/>
        </w:rPr>
        <w:t>Ponudnik mora oddati v ponudbeni dokumentaciji izpolnjene dokumente, ki so lahko tudi fotokopije (v primeru, da bo naročnik naknadno zahteval originalno dokazilo, ga mora ponudnik prinesti v vpogled), pri čemer se za izhodišče določitve starosti dokumentov up</w:t>
      </w:r>
      <w:r w:rsidR="00373FCD">
        <w:rPr>
          <w:rFonts w:ascii="Arial" w:hAnsi="Arial" w:cs="Arial"/>
          <w:sz w:val="20"/>
          <w:szCs w:val="20"/>
        </w:rPr>
        <w:t>ošteva rok za odpiranje ponudb:</w:t>
      </w:r>
    </w:p>
    <w:p w14:paraId="703F188D" w14:textId="77777777" w:rsidR="006F6A73" w:rsidRPr="00B34AB3" w:rsidRDefault="006F6A73" w:rsidP="00DB6CA2">
      <w:pPr>
        <w:numPr>
          <w:ilvl w:val="0"/>
          <w:numId w:val="24"/>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 xml:space="preserve">Registracijo podjetja ali redni izpis iz sodnega registra za dejavnost (katere predmet je razpis), oz. priglasitveni list (za </w:t>
      </w:r>
      <w:proofErr w:type="spellStart"/>
      <w:r w:rsidRPr="00B34AB3">
        <w:rPr>
          <w:rFonts w:ascii="Arial" w:hAnsi="Arial" w:cs="Arial"/>
          <w:sz w:val="20"/>
          <w:szCs w:val="20"/>
        </w:rPr>
        <w:t>s.p</w:t>
      </w:r>
      <w:proofErr w:type="spellEnd"/>
      <w:r w:rsidRPr="00B34AB3">
        <w:rPr>
          <w:rFonts w:ascii="Arial" w:hAnsi="Arial" w:cs="Arial"/>
          <w:sz w:val="20"/>
          <w:szCs w:val="20"/>
        </w:rPr>
        <w:t>.) ki ni starejša od 15 dni pred rokom za oddajo ponudb, iz katere izhaja, da je ponudnik registriran za opravljanje gostinske dejavnosti;</w:t>
      </w:r>
    </w:p>
    <w:p w14:paraId="3F9DBED3" w14:textId="77777777" w:rsidR="006F6A73" w:rsidRPr="00B34AB3" w:rsidRDefault="006F6A73" w:rsidP="00DB6CA2">
      <w:pPr>
        <w:numPr>
          <w:ilvl w:val="0"/>
          <w:numId w:val="24"/>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 xml:space="preserve">Potrdilo da nobenega od transakcijskih računov ni imeli blokiranega v zadnjih </w:t>
      </w:r>
      <w:r w:rsidRPr="00B34AB3">
        <w:rPr>
          <w:rFonts w:ascii="Arial" w:hAnsi="Arial" w:cs="Arial"/>
          <w:b/>
          <w:sz w:val="20"/>
          <w:szCs w:val="20"/>
        </w:rPr>
        <w:t>6 (šestih) mesecih</w:t>
      </w:r>
      <w:r w:rsidRPr="00B34AB3">
        <w:rPr>
          <w:rFonts w:ascii="Arial" w:hAnsi="Arial" w:cs="Arial"/>
          <w:sz w:val="20"/>
          <w:szCs w:val="20"/>
        </w:rPr>
        <w:t xml:space="preserve"> pred datumom objave tega javnega razpisa;</w:t>
      </w:r>
    </w:p>
    <w:p w14:paraId="21AE8A2F" w14:textId="77777777" w:rsidR="006F6A73" w:rsidRPr="00B34AB3" w:rsidRDefault="006F6A73" w:rsidP="00DB6CA2">
      <w:pPr>
        <w:numPr>
          <w:ilvl w:val="0"/>
          <w:numId w:val="24"/>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Potrdilo, da je prijavitelj poravnal davke, prispevke in druge obvezne dajatve, določene z zakonom, ki ga izda pristojni davčni organ in ni starejši od 15 dni pred rokom za oddajo ponudb</w:t>
      </w:r>
      <w:bookmarkStart w:id="61" w:name="_Toc84769712"/>
      <w:r w:rsidRPr="00B34AB3">
        <w:rPr>
          <w:rFonts w:ascii="Arial" w:hAnsi="Arial" w:cs="Arial"/>
          <w:sz w:val="20"/>
          <w:szCs w:val="20"/>
        </w:rPr>
        <w:t>;</w:t>
      </w:r>
    </w:p>
    <w:p w14:paraId="3FF7E545" w14:textId="77777777" w:rsidR="006F6A73" w:rsidRPr="00B34AB3" w:rsidRDefault="006F6A73" w:rsidP="00DB6CA2">
      <w:pPr>
        <w:numPr>
          <w:ilvl w:val="0"/>
          <w:numId w:val="24"/>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Potrdilo o udeležbi na ogledu.</w:t>
      </w:r>
    </w:p>
    <w:p w14:paraId="24236AC0" w14:textId="77777777" w:rsidR="006F6A73" w:rsidRPr="00B34AB3" w:rsidRDefault="006F6A73" w:rsidP="00DB6CA2">
      <w:pPr>
        <w:autoSpaceDE w:val="0"/>
        <w:autoSpaceDN w:val="0"/>
        <w:adjustRightInd w:val="0"/>
        <w:spacing w:after="0" w:line="240" w:lineRule="auto"/>
        <w:jc w:val="both"/>
        <w:rPr>
          <w:rFonts w:ascii="Arial" w:hAnsi="Arial" w:cs="Arial"/>
          <w:sz w:val="20"/>
          <w:szCs w:val="20"/>
        </w:rPr>
      </w:pPr>
    </w:p>
    <w:p w14:paraId="2CCF0917" w14:textId="76BEC9E1" w:rsidR="00CD26BE" w:rsidRDefault="006F6A73" w:rsidP="00DB6CA2">
      <w:pPr>
        <w:autoSpaceDE w:val="0"/>
        <w:autoSpaceDN w:val="0"/>
        <w:adjustRightInd w:val="0"/>
        <w:spacing w:line="240" w:lineRule="auto"/>
        <w:jc w:val="both"/>
        <w:rPr>
          <w:rFonts w:ascii="Arial" w:hAnsi="Arial" w:cs="Arial"/>
          <w:sz w:val="20"/>
          <w:szCs w:val="20"/>
        </w:rPr>
      </w:pPr>
      <w:r w:rsidRPr="004D39EB">
        <w:rPr>
          <w:rFonts w:ascii="Arial" w:hAnsi="Arial" w:cs="Arial"/>
          <w:b/>
          <w:bCs/>
          <w:sz w:val="20"/>
          <w:szCs w:val="20"/>
        </w:rPr>
        <w:t>Poleg naštetega je obvezen ogled lokacije oziroma gostinsk</w:t>
      </w:r>
      <w:r w:rsidR="00075543" w:rsidRPr="004D39EB">
        <w:rPr>
          <w:rFonts w:ascii="Arial" w:hAnsi="Arial" w:cs="Arial"/>
          <w:b/>
          <w:bCs/>
          <w:sz w:val="20"/>
          <w:szCs w:val="20"/>
        </w:rPr>
        <w:t>ega</w:t>
      </w:r>
      <w:r w:rsidRPr="004D39EB">
        <w:rPr>
          <w:rFonts w:ascii="Arial" w:hAnsi="Arial" w:cs="Arial"/>
          <w:b/>
          <w:bCs/>
          <w:sz w:val="20"/>
          <w:szCs w:val="20"/>
        </w:rPr>
        <w:t xml:space="preserve"> lokal</w:t>
      </w:r>
      <w:r w:rsidR="00075543" w:rsidRPr="004D39EB">
        <w:rPr>
          <w:rFonts w:ascii="Arial" w:hAnsi="Arial" w:cs="Arial"/>
          <w:b/>
          <w:bCs/>
          <w:sz w:val="20"/>
          <w:szCs w:val="20"/>
        </w:rPr>
        <w:t>a</w:t>
      </w:r>
      <w:r w:rsidRPr="004D39EB">
        <w:rPr>
          <w:rFonts w:ascii="Arial" w:hAnsi="Arial" w:cs="Arial"/>
          <w:b/>
          <w:bCs/>
          <w:sz w:val="20"/>
          <w:szCs w:val="20"/>
        </w:rPr>
        <w:t xml:space="preserve">. Ogled bo </w:t>
      </w:r>
      <w:r w:rsidR="004D39EB" w:rsidRPr="004D39EB">
        <w:rPr>
          <w:rFonts w:ascii="Arial" w:hAnsi="Arial" w:cs="Arial"/>
          <w:b/>
          <w:bCs/>
          <w:sz w:val="20"/>
          <w:szCs w:val="20"/>
        </w:rPr>
        <w:t>12</w:t>
      </w:r>
      <w:r w:rsidR="00DB6CA2" w:rsidRPr="004D39EB">
        <w:rPr>
          <w:rFonts w:ascii="Arial" w:hAnsi="Arial" w:cs="Arial"/>
          <w:b/>
          <w:bCs/>
          <w:sz w:val="20"/>
          <w:szCs w:val="20"/>
        </w:rPr>
        <w:t xml:space="preserve">. </w:t>
      </w:r>
      <w:r w:rsidR="004D39EB" w:rsidRPr="004D39EB">
        <w:rPr>
          <w:rFonts w:ascii="Arial" w:hAnsi="Arial" w:cs="Arial"/>
          <w:b/>
          <w:bCs/>
          <w:sz w:val="20"/>
          <w:szCs w:val="20"/>
        </w:rPr>
        <w:t>3</w:t>
      </w:r>
      <w:r w:rsidRPr="004D39EB">
        <w:rPr>
          <w:rFonts w:ascii="Arial" w:hAnsi="Arial" w:cs="Arial"/>
          <w:b/>
          <w:bCs/>
          <w:sz w:val="20"/>
          <w:szCs w:val="20"/>
        </w:rPr>
        <w:t>. 20</w:t>
      </w:r>
      <w:r w:rsidR="00075543" w:rsidRPr="004D39EB">
        <w:rPr>
          <w:rFonts w:ascii="Arial" w:hAnsi="Arial" w:cs="Arial"/>
          <w:b/>
          <w:bCs/>
          <w:sz w:val="20"/>
          <w:szCs w:val="20"/>
        </w:rPr>
        <w:t>2</w:t>
      </w:r>
      <w:r w:rsidR="004D39EB" w:rsidRPr="004D39EB">
        <w:rPr>
          <w:rFonts w:ascii="Arial" w:hAnsi="Arial" w:cs="Arial"/>
          <w:b/>
          <w:bCs/>
          <w:sz w:val="20"/>
          <w:szCs w:val="20"/>
        </w:rPr>
        <w:t>4</w:t>
      </w:r>
      <w:r w:rsidRPr="004D39EB">
        <w:rPr>
          <w:rFonts w:ascii="Arial" w:hAnsi="Arial" w:cs="Arial"/>
          <w:b/>
          <w:bCs/>
          <w:sz w:val="20"/>
          <w:szCs w:val="20"/>
        </w:rPr>
        <w:t xml:space="preserve"> ob 12.00 in </w:t>
      </w:r>
      <w:r w:rsidR="004D39EB" w:rsidRPr="004D39EB">
        <w:rPr>
          <w:rFonts w:ascii="Arial" w:hAnsi="Arial" w:cs="Arial"/>
          <w:b/>
          <w:bCs/>
          <w:sz w:val="20"/>
          <w:szCs w:val="20"/>
        </w:rPr>
        <w:t>19</w:t>
      </w:r>
      <w:r w:rsidR="00DB6CA2" w:rsidRPr="004D39EB">
        <w:rPr>
          <w:rFonts w:ascii="Arial" w:hAnsi="Arial" w:cs="Arial"/>
          <w:b/>
          <w:bCs/>
          <w:sz w:val="20"/>
          <w:szCs w:val="20"/>
        </w:rPr>
        <w:t xml:space="preserve">. </w:t>
      </w:r>
      <w:r w:rsidR="004D39EB" w:rsidRPr="004D39EB">
        <w:rPr>
          <w:rFonts w:ascii="Arial" w:hAnsi="Arial" w:cs="Arial"/>
          <w:b/>
          <w:bCs/>
          <w:sz w:val="20"/>
          <w:szCs w:val="20"/>
        </w:rPr>
        <w:t>3</w:t>
      </w:r>
      <w:r w:rsidRPr="004D39EB">
        <w:rPr>
          <w:rFonts w:ascii="Arial" w:hAnsi="Arial" w:cs="Arial"/>
          <w:b/>
          <w:bCs/>
          <w:sz w:val="20"/>
          <w:szCs w:val="20"/>
        </w:rPr>
        <w:t>. 20</w:t>
      </w:r>
      <w:r w:rsidR="004541CE" w:rsidRPr="004D39EB">
        <w:rPr>
          <w:rFonts w:ascii="Arial" w:hAnsi="Arial" w:cs="Arial"/>
          <w:b/>
          <w:bCs/>
          <w:sz w:val="20"/>
          <w:szCs w:val="20"/>
        </w:rPr>
        <w:t>2</w:t>
      </w:r>
      <w:r w:rsidR="004D39EB" w:rsidRPr="004D39EB">
        <w:rPr>
          <w:rFonts w:ascii="Arial" w:hAnsi="Arial" w:cs="Arial"/>
          <w:b/>
          <w:bCs/>
          <w:sz w:val="20"/>
          <w:szCs w:val="20"/>
        </w:rPr>
        <w:t>4</w:t>
      </w:r>
      <w:r w:rsidRPr="004D39EB">
        <w:rPr>
          <w:rFonts w:ascii="Arial" w:hAnsi="Arial" w:cs="Arial"/>
          <w:b/>
          <w:bCs/>
          <w:sz w:val="20"/>
          <w:szCs w:val="20"/>
        </w:rPr>
        <w:t xml:space="preserve"> ob 12.00 v prostorih, ki se oddajajo, na Župančičevi 1 v Ljubljani</w:t>
      </w:r>
      <w:r w:rsidR="004541CE" w:rsidRPr="004D39EB">
        <w:rPr>
          <w:rFonts w:ascii="Arial" w:hAnsi="Arial" w:cs="Arial"/>
          <w:b/>
          <w:bCs/>
          <w:sz w:val="20"/>
          <w:szCs w:val="20"/>
        </w:rPr>
        <w:t xml:space="preserve"> po predhodni najavi na</w:t>
      </w:r>
      <w:r w:rsidR="004541CE" w:rsidRPr="00B34AB3">
        <w:rPr>
          <w:rFonts w:ascii="Arial" w:hAnsi="Arial" w:cs="Arial"/>
          <w:sz w:val="20"/>
          <w:szCs w:val="20"/>
        </w:rPr>
        <w:t xml:space="preserve"> </w:t>
      </w:r>
      <w:hyperlink r:id="rId9" w:history="1">
        <w:r w:rsidR="004541CE" w:rsidRPr="00B34AB3">
          <w:rPr>
            <w:rStyle w:val="Hiperpovezava"/>
            <w:rFonts w:ascii="Arial" w:hAnsi="Arial" w:cs="Arial"/>
            <w:sz w:val="20"/>
            <w:szCs w:val="20"/>
          </w:rPr>
          <w:t>info@opera.si</w:t>
        </w:r>
      </w:hyperlink>
      <w:r w:rsidRPr="00B34AB3">
        <w:rPr>
          <w:rFonts w:ascii="Arial" w:hAnsi="Arial" w:cs="Arial"/>
          <w:sz w:val="20"/>
          <w:szCs w:val="20"/>
        </w:rPr>
        <w:t xml:space="preserve">. </w:t>
      </w:r>
    </w:p>
    <w:p w14:paraId="7DC303B0" w14:textId="0811C569" w:rsidR="006F6A73" w:rsidRPr="00CD26BE" w:rsidRDefault="006F6A73" w:rsidP="00DB6CA2">
      <w:pPr>
        <w:autoSpaceDE w:val="0"/>
        <w:autoSpaceDN w:val="0"/>
        <w:adjustRightInd w:val="0"/>
        <w:spacing w:line="240" w:lineRule="auto"/>
        <w:jc w:val="both"/>
        <w:rPr>
          <w:rFonts w:ascii="Arial" w:hAnsi="Arial" w:cs="Arial"/>
          <w:b/>
          <w:bCs/>
          <w:sz w:val="20"/>
          <w:szCs w:val="20"/>
        </w:rPr>
      </w:pPr>
      <w:r w:rsidRPr="00CD26BE">
        <w:rPr>
          <w:rFonts w:ascii="Arial" w:hAnsi="Arial" w:cs="Arial"/>
          <w:b/>
          <w:bCs/>
          <w:sz w:val="20"/>
          <w:szCs w:val="20"/>
        </w:rPr>
        <w:t>Brez potrdila o udeležbi na ogledu, ki ga bo vsak potencialni ponudnik prejel n</w:t>
      </w:r>
      <w:r w:rsidR="00373FCD" w:rsidRPr="00CD26BE">
        <w:rPr>
          <w:rFonts w:ascii="Arial" w:hAnsi="Arial" w:cs="Arial"/>
          <w:b/>
          <w:bCs/>
          <w:sz w:val="20"/>
          <w:szCs w:val="20"/>
        </w:rPr>
        <w:t xml:space="preserve">a ogledu, bo prijava zavržena. </w:t>
      </w:r>
    </w:p>
    <w:p w14:paraId="3D718321" w14:textId="77777777" w:rsidR="006F6A73" w:rsidRPr="00B34AB3" w:rsidRDefault="006F6A73" w:rsidP="00DB6CA2">
      <w:pPr>
        <w:autoSpaceDE w:val="0"/>
        <w:autoSpaceDN w:val="0"/>
        <w:adjustRightInd w:val="0"/>
        <w:spacing w:line="240" w:lineRule="auto"/>
        <w:jc w:val="both"/>
        <w:rPr>
          <w:rFonts w:ascii="Arial" w:hAnsi="Arial" w:cs="Arial"/>
          <w:sz w:val="20"/>
          <w:szCs w:val="20"/>
        </w:rPr>
      </w:pPr>
      <w:r w:rsidRPr="00B34AB3">
        <w:rPr>
          <w:rFonts w:ascii="Arial" w:hAnsi="Arial" w:cs="Arial"/>
          <w:sz w:val="20"/>
          <w:szCs w:val="20"/>
        </w:rPr>
        <w:t>Najemnik ni upravičen do povrnitve kakršnih koli vlaganj v poslovne prostore, ki so predmet tega razpisa in ne more na tej podlagi pridobiti nikakršnih pravic.</w:t>
      </w:r>
    </w:p>
    <w:p w14:paraId="46C05D22" w14:textId="77777777" w:rsidR="006F6A73" w:rsidRPr="00B34AB3" w:rsidRDefault="006F6A73" w:rsidP="00DB6CA2">
      <w:pPr>
        <w:autoSpaceDE w:val="0"/>
        <w:autoSpaceDN w:val="0"/>
        <w:adjustRightInd w:val="0"/>
        <w:spacing w:after="0" w:line="240" w:lineRule="auto"/>
        <w:jc w:val="both"/>
        <w:rPr>
          <w:rFonts w:ascii="Arial" w:hAnsi="Arial" w:cs="Arial"/>
          <w:sz w:val="20"/>
          <w:szCs w:val="20"/>
        </w:rPr>
      </w:pPr>
    </w:p>
    <w:p w14:paraId="5CC1BA84" w14:textId="77777777" w:rsidR="006F6A73" w:rsidRPr="00373FCD" w:rsidRDefault="00373FCD" w:rsidP="00DB6CA2">
      <w:pPr>
        <w:pStyle w:val="Naslov2"/>
        <w:keepLines w:val="0"/>
        <w:numPr>
          <w:ilvl w:val="1"/>
          <w:numId w:val="21"/>
        </w:numPr>
        <w:tabs>
          <w:tab w:val="left" w:pos="1134"/>
        </w:tabs>
        <w:spacing w:before="0" w:line="240" w:lineRule="auto"/>
        <w:jc w:val="both"/>
        <w:rPr>
          <w:rFonts w:ascii="Arial" w:hAnsi="Arial" w:cs="Arial"/>
          <w:color w:val="auto"/>
          <w:sz w:val="20"/>
          <w:szCs w:val="20"/>
        </w:rPr>
      </w:pPr>
      <w:bookmarkStart w:id="62" w:name="_Toc267915782"/>
      <w:bookmarkStart w:id="63" w:name="_Toc267917551"/>
      <w:bookmarkStart w:id="64" w:name="_Toc267917626"/>
      <w:bookmarkStart w:id="65" w:name="_Toc267917683"/>
      <w:bookmarkStart w:id="66" w:name="_Toc267917782"/>
      <w:bookmarkStart w:id="67" w:name="_Toc267918156"/>
      <w:r w:rsidRPr="00373FCD">
        <w:rPr>
          <w:rFonts w:ascii="Arial" w:hAnsi="Arial" w:cs="Arial"/>
          <w:color w:val="auto"/>
          <w:sz w:val="20"/>
          <w:szCs w:val="20"/>
        </w:rPr>
        <w:t>A     IZPOLNJENA, PODPISANA IN ŽIGOSANA IZJAVA</w:t>
      </w:r>
      <w:bookmarkEnd w:id="61"/>
      <w:bookmarkEnd w:id="62"/>
      <w:bookmarkEnd w:id="63"/>
      <w:bookmarkEnd w:id="64"/>
      <w:bookmarkEnd w:id="65"/>
      <w:bookmarkEnd w:id="66"/>
      <w:bookmarkEnd w:id="67"/>
    </w:p>
    <w:p w14:paraId="0F1D39A4" w14:textId="77777777" w:rsidR="00DB6CA2" w:rsidRDefault="00DB6CA2" w:rsidP="00DB6CA2">
      <w:pPr>
        <w:spacing w:after="0" w:line="240" w:lineRule="auto"/>
        <w:jc w:val="both"/>
        <w:rPr>
          <w:rFonts w:ascii="Arial" w:hAnsi="Arial" w:cs="Arial"/>
          <w:sz w:val="20"/>
          <w:szCs w:val="20"/>
        </w:rPr>
      </w:pPr>
    </w:p>
    <w:p w14:paraId="6F38FA54" w14:textId="77777777" w:rsidR="006F6A73" w:rsidRPr="00B34AB3" w:rsidRDefault="006F6A73" w:rsidP="00DB6CA2">
      <w:pPr>
        <w:spacing w:after="0" w:line="240" w:lineRule="auto"/>
        <w:jc w:val="both"/>
        <w:rPr>
          <w:rFonts w:ascii="Arial" w:hAnsi="Arial" w:cs="Arial"/>
          <w:sz w:val="20"/>
          <w:szCs w:val="20"/>
        </w:rPr>
      </w:pPr>
      <w:r w:rsidRPr="00B34AB3">
        <w:rPr>
          <w:rFonts w:ascii="Arial" w:hAnsi="Arial" w:cs="Arial"/>
          <w:sz w:val="20"/>
          <w:szCs w:val="20"/>
        </w:rPr>
        <w:t>Ponudnik mora oddati v ponudbeni dokumentaciji izpolnjeno, podpisano in žigosano izjavo, s katero zagotavlja, pod kazensko in materialno</w:t>
      </w:r>
      <w:r w:rsidR="00373FCD">
        <w:rPr>
          <w:rFonts w:ascii="Arial" w:hAnsi="Arial" w:cs="Arial"/>
          <w:sz w:val="20"/>
          <w:szCs w:val="20"/>
        </w:rPr>
        <w:t xml:space="preserve"> odgovornostjo, da (obrazec 3):</w:t>
      </w:r>
    </w:p>
    <w:p w14:paraId="77E859BB"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sprejema vse pogoje razpisne dokumentacije in da ni posredoval zavajajočih podatkov,</w:t>
      </w:r>
    </w:p>
    <w:p w14:paraId="27C74675"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je registriran in strokovno usposobljen za opravljanje gostinske/kavarniške dejavnosti;</w:t>
      </w:r>
    </w:p>
    <w:p w14:paraId="22E6C328"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je finančno stabilen, da ima izkušnje in zaposlene, ki so sposobni izvesti pogodbene zahteve;</w:t>
      </w:r>
    </w:p>
    <w:p w14:paraId="09D9A868"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ima delavci, ki bodo delali v kavarni, predpisano izobrazbo/kvalifikacijo in izpolnjujejo vse druge pogoje za delo v gostinstvu;,</w:t>
      </w:r>
    </w:p>
    <w:p w14:paraId="7E1E4D35"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ni v postopku prisilne poravnave, stečajnem postopku ali likvidacijskem postopku,</w:t>
      </w:r>
    </w:p>
    <w:p w14:paraId="6B84E9A1"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ni prenehal poslovati na podlagi sodne in druge prisilne odločbe,</w:t>
      </w:r>
    </w:p>
    <w:p w14:paraId="6503BD99"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ima poravnane poslovne obveznosti,</w:t>
      </w:r>
    </w:p>
    <w:p w14:paraId="5B8D7703"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zakon podjetju ne prepoveduje sklenitve pogodbe,</w:t>
      </w:r>
    </w:p>
    <w:p w14:paraId="5D1BA586"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mu v zadnjih petih letih pred objavo razpisa ni bila izdana pravnomočna odločba za kaznivo dejanje, ki je povezano z njegovim poslovanjem ali izdana pravnomočna sodna ali upravna odločba, s katero mu je prepovedano opravljanje dejavnosti, ki je predmet razpisa;</w:t>
      </w:r>
    </w:p>
    <w:p w14:paraId="08A9F40E"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je popolnoma seznanjen s stanjem prostorov, ki so predmet oddaje v najem;</w:t>
      </w:r>
    </w:p>
    <w:p w14:paraId="7B045F8D" w14:textId="18A96812" w:rsidR="006F6A73" w:rsidRPr="00B34AB3" w:rsidRDefault="006F6A73" w:rsidP="00DB6CA2">
      <w:pPr>
        <w:numPr>
          <w:ilvl w:val="0"/>
          <w:numId w:val="34"/>
        </w:numPr>
        <w:tabs>
          <w:tab w:val="left" w:pos="418"/>
        </w:tabs>
        <w:spacing w:after="120" w:line="240" w:lineRule="auto"/>
        <w:ind w:left="420" w:hanging="420"/>
        <w:jc w:val="both"/>
        <w:rPr>
          <w:rFonts w:ascii="Arial" w:hAnsi="Arial" w:cs="Arial"/>
          <w:sz w:val="20"/>
          <w:szCs w:val="20"/>
        </w:rPr>
      </w:pPr>
      <w:r w:rsidRPr="00B34AB3">
        <w:rPr>
          <w:rFonts w:ascii="Arial" w:hAnsi="Arial" w:cs="Arial"/>
          <w:sz w:val="20"/>
          <w:szCs w:val="20"/>
        </w:rPr>
        <w:t>je ponudba velja</w:t>
      </w:r>
      <w:r w:rsidR="004541CE">
        <w:rPr>
          <w:rFonts w:ascii="Arial" w:hAnsi="Arial" w:cs="Arial"/>
          <w:sz w:val="20"/>
          <w:szCs w:val="20"/>
        </w:rPr>
        <w:t>vna</w:t>
      </w:r>
      <w:r w:rsidRPr="00B34AB3">
        <w:rPr>
          <w:rFonts w:ascii="Arial" w:hAnsi="Arial" w:cs="Arial"/>
          <w:sz w:val="20"/>
          <w:szCs w:val="20"/>
        </w:rPr>
        <w:t xml:space="preserve"> še 45 dni od dneva javnega odpiranja ponudb;</w:t>
      </w:r>
    </w:p>
    <w:p w14:paraId="71D29357"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lastRenderedPageBreak/>
        <w:t>ni noben od (so)lastnikov podjetja, ki oddaja ponudbo obenem tudi več kot 20 % (so)lastnik drugega podjetja, ki bo oddalo prijavo na ta razpis;</w:t>
      </w:r>
    </w:p>
    <w:p w14:paraId="366B58D5" w14:textId="77777777" w:rsidR="006F6A73" w:rsidRPr="00B34AB3" w:rsidRDefault="006F6A73" w:rsidP="00DB6CA2">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ni povezana oseba po sedmem odstavku 51. člena ZSPDSLS-1, v skladu s katerim se za</w:t>
      </w:r>
      <w:r w:rsidRPr="00B34AB3">
        <w:rPr>
          <w:rFonts w:ascii="Arial" w:hAnsi="Arial" w:cs="Arial"/>
          <w:color w:val="000000"/>
          <w:sz w:val="20"/>
          <w:szCs w:val="20"/>
          <w:shd w:val="clear" w:color="auto" w:fill="FFFFFF"/>
        </w:rPr>
        <w:t xml:space="preserve"> povezano osebo štejejo:</w:t>
      </w:r>
    </w:p>
    <w:p w14:paraId="4F3BB054" w14:textId="77777777" w:rsidR="006F6A73" w:rsidRPr="00B34AB3" w:rsidRDefault="006F6A73" w:rsidP="00DB6CA2">
      <w:pPr>
        <w:pStyle w:val="alineazaodstavkom0"/>
        <w:numPr>
          <w:ilvl w:val="0"/>
          <w:numId w:val="47"/>
        </w:numPr>
        <w:shd w:val="clear" w:color="auto" w:fill="FFFFFF"/>
        <w:spacing w:before="0" w:beforeAutospacing="0" w:after="0" w:afterAutospacing="0"/>
        <w:jc w:val="both"/>
        <w:rPr>
          <w:rFonts w:ascii="Arial" w:hAnsi="Arial" w:cs="Arial"/>
          <w:color w:val="000000"/>
          <w:sz w:val="20"/>
          <w:szCs w:val="20"/>
          <w:shd w:val="clear" w:color="auto" w:fill="FFFFFF"/>
        </w:rPr>
      </w:pPr>
      <w:r w:rsidRPr="00B34AB3">
        <w:rPr>
          <w:rFonts w:ascii="Arial" w:hAnsi="Arial" w:cs="Arial"/>
          <w:color w:val="000000"/>
          <w:sz w:val="20"/>
          <w:szCs w:val="20"/>
          <w:shd w:val="clear" w:color="auto" w:fill="FFFFFF"/>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3FE87543" w14:textId="77777777" w:rsidR="006F6A73" w:rsidRPr="00B34AB3" w:rsidRDefault="006F6A73" w:rsidP="00DB6CA2">
      <w:pPr>
        <w:pStyle w:val="alineazaodstavkom0"/>
        <w:numPr>
          <w:ilvl w:val="0"/>
          <w:numId w:val="47"/>
        </w:numPr>
        <w:shd w:val="clear" w:color="auto" w:fill="FFFFFF"/>
        <w:spacing w:before="0" w:beforeAutospacing="0" w:after="0" w:afterAutospacing="0"/>
        <w:jc w:val="both"/>
        <w:rPr>
          <w:rFonts w:ascii="Arial" w:hAnsi="Arial" w:cs="Arial"/>
          <w:color w:val="000000"/>
          <w:sz w:val="20"/>
          <w:szCs w:val="20"/>
          <w:shd w:val="clear" w:color="auto" w:fill="FFFFFF"/>
        </w:rPr>
      </w:pPr>
      <w:r w:rsidRPr="00B34AB3">
        <w:rPr>
          <w:rFonts w:ascii="Arial" w:hAnsi="Arial" w:cs="Arial"/>
          <w:color w:val="000000"/>
          <w:sz w:val="20"/>
          <w:szCs w:val="20"/>
          <w:shd w:val="clear" w:color="auto" w:fill="FFFFFF"/>
        </w:rPr>
        <w:t xml:space="preserve">fizična oseba, ki je s članom komisije ali cenilcem v odnosu skrbništva ali posvojenca oziroma posvojitelja, </w:t>
      </w:r>
    </w:p>
    <w:p w14:paraId="53E750A6" w14:textId="77777777" w:rsidR="006F6A73" w:rsidRPr="00B34AB3" w:rsidRDefault="006F6A73" w:rsidP="00DB6CA2">
      <w:pPr>
        <w:pStyle w:val="alineazaodstavkom0"/>
        <w:numPr>
          <w:ilvl w:val="0"/>
          <w:numId w:val="47"/>
        </w:numPr>
        <w:shd w:val="clear" w:color="auto" w:fill="FFFFFF"/>
        <w:spacing w:before="0" w:beforeAutospacing="0" w:after="0" w:afterAutospacing="0"/>
        <w:jc w:val="both"/>
        <w:rPr>
          <w:rFonts w:ascii="Arial" w:hAnsi="Arial" w:cs="Arial"/>
          <w:color w:val="000000"/>
          <w:sz w:val="20"/>
          <w:szCs w:val="20"/>
          <w:shd w:val="clear" w:color="auto" w:fill="FFFFFF"/>
        </w:rPr>
      </w:pPr>
      <w:r w:rsidRPr="00B34AB3">
        <w:rPr>
          <w:rFonts w:ascii="Arial" w:hAnsi="Arial" w:cs="Arial"/>
          <w:color w:val="000000"/>
          <w:sz w:val="20"/>
          <w:szCs w:val="20"/>
          <w:shd w:val="clear" w:color="auto" w:fill="FFFFFF"/>
        </w:rPr>
        <w:t>pravna oseba, v kapitalu katere ima član komisije ali cenilec delež večji od 50 odstotkov in</w:t>
      </w:r>
    </w:p>
    <w:p w14:paraId="6C0DCAD1" w14:textId="77777777" w:rsidR="006F6A73" w:rsidRPr="00B34AB3" w:rsidRDefault="006F6A73" w:rsidP="00DB6CA2">
      <w:pPr>
        <w:pStyle w:val="alineazaodstavkom0"/>
        <w:numPr>
          <w:ilvl w:val="0"/>
          <w:numId w:val="47"/>
        </w:numPr>
        <w:shd w:val="clear" w:color="auto" w:fill="FFFFFF"/>
        <w:spacing w:before="0" w:beforeAutospacing="0" w:after="240" w:afterAutospacing="0"/>
        <w:jc w:val="both"/>
        <w:rPr>
          <w:rFonts w:ascii="Arial" w:hAnsi="Arial" w:cs="Arial"/>
          <w:color w:val="000000"/>
          <w:sz w:val="20"/>
          <w:szCs w:val="20"/>
          <w:shd w:val="clear" w:color="auto" w:fill="FFFFFF"/>
        </w:rPr>
      </w:pPr>
      <w:r w:rsidRPr="00B34AB3">
        <w:rPr>
          <w:rFonts w:ascii="Arial" w:hAnsi="Arial" w:cs="Arial"/>
          <w:color w:val="000000"/>
          <w:sz w:val="20"/>
          <w:szCs w:val="20"/>
          <w:shd w:val="clear" w:color="auto" w:fill="FFFFFF"/>
        </w:rPr>
        <w:t>druge osebe, s katerimi je glede na znane okoliščine ali na kakršnem koli pravnem temelju povezan član komisije ali cenilec, tako da zaradi te povezave obstaja dvom o njegovi nepristranskosti pri opravljanju funkcije člana komisije ali cenilca.</w:t>
      </w:r>
    </w:p>
    <w:p w14:paraId="682A9DF2" w14:textId="22000B04" w:rsidR="006F6A73" w:rsidRPr="00B34AB3" w:rsidRDefault="006F6A73" w:rsidP="00DB6CA2">
      <w:pPr>
        <w:numPr>
          <w:ilvl w:val="0"/>
          <w:numId w:val="34"/>
        </w:numPr>
        <w:tabs>
          <w:tab w:val="left" w:pos="437"/>
        </w:tabs>
        <w:spacing w:after="240" w:line="240" w:lineRule="auto"/>
        <w:ind w:left="420" w:hanging="420"/>
        <w:jc w:val="both"/>
        <w:rPr>
          <w:rFonts w:ascii="Arial" w:hAnsi="Arial" w:cs="Arial"/>
          <w:sz w:val="20"/>
          <w:szCs w:val="20"/>
        </w:rPr>
      </w:pPr>
      <w:r w:rsidRPr="00B34AB3">
        <w:rPr>
          <w:rFonts w:ascii="Arial" w:hAnsi="Arial" w:cs="Arial"/>
          <w:sz w:val="20"/>
          <w:szCs w:val="20"/>
        </w:rPr>
        <w:t>sprejema vse pogoje in zahteve iz te razpisne dokumentacije za oddajo gostinsk</w:t>
      </w:r>
      <w:r w:rsidR="00CD26BE">
        <w:rPr>
          <w:rFonts w:ascii="Arial" w:hAnsi="Arial" w:cs="Arial"/>
          <w:sz w:val="20"/>
          <w:szCs w:val="20"/>
        </w:rPr>
        <w:t>ega</w:t>
      </w:r>
      <w:r w:rsidRPr="00B34AB3">
        <w:rPr>
          <w:rFonts w:ascii="Arial" w:hAnsi="Arial" w:cs="Arial"/>
          <w:sz w:val="20"/>
          <w:szCs w:val="20"/>
        </w:rPr>
        <w:t xml:space="preserve"> lokal</w:t>
      </w:r>
      <w:r w:rsidR="00CD26BE">
        <w:rPr>
          <w:rFonts w:ascii="Arial" w:hAnsi="Arial" w:cs="Arial"/>
          <w:sz w:val="20"/>
          <w:szCs w:val="20"/>
        </w:rPr>
        <w:t>a</w:t>
      </w:r>
      <w:r w:rsidRPr="00B34AB3">
        <w:rPr>
          <w:rFonts w:ascii="Arial" w:hAnsi="Arial" w:cs="Arial"/>
          <w:sz w:val="20"/>
          <w:szCs w:val="20"/>
        </w:rPr>
        <w:t xml:space="preserve"> SNG Opera in balet Ljubljana, vključno z določili predloženega vzorca najemne pogodbe;</w:t>
      </w:r>
    </w:p>
    <w:p w14:paraId="45FA4E04" w14:textId="77777777" w:rsidR="006F6A73" w:rsidRPr="00B34AB3" w:rsidRDefault="006F6A73" w:rsidP="00DB6CA2">
      <w:pPr>
        <w:numPr>
          <w:ilvl w:val="0"/>
          <w:numId w:val="34"/>
        </w:numPr>
        <w:tabs>
          <w:tab w:val="left" w:pos="418"/>
        </w:tabs>
        <w:spacing w:after="120" w:line="240" w:lineRule="auto"/>
        <w:ind w:left="420" w:hanging="420"/>
        <w:jc w:val="both"/>
        <w:rPr>
          <w:rFonts w:ascii="Arial" w:hAnsi="Arial" w:cs="Arial"/>
          <w:sz w:val="20"/>
          <w:szCs w:val="20"/>
        </w:rPr>
      </w:pPr>
      <w:r w:rsidRPr="00B34AB3">
        <w:rPr>
          <w:rFonts w:ascii="Arial" w:hAnsi="Arial" w:cs="Arial"/>
          <w:sz w:val="20"/>
          <w:szCs w:val="20"/>
        </w:rPr>
        <w:t>so njegove izjave in podatki, ki so podani v ponudbeni dokumentaciji, resnični, in da fotokopije priloženih listin ustrezajo originalu. Za podane podatke, njihovo resničnost in ustreznost fotokopij prevzema popolno odgovornost;</w:t>
      </w:r>
    </w:p>
    <w:p w14:paraId="2E8FC805" w14:textId="77777777" w:rsidR="006F6A73" w:rsidRDefault="006F6A73" w:rsidP="00DB6CA2">
      <w:pPr>
        <w:numPr>
          <w:ilvl w:val="0"/>
          <w:numId w:val="34"/>
        </w:numPr>
        <w:tabs>
          <w:tab w:val="left" w:pos="437"/>
        </w:tabs>
        <w:spacing w:after="120" w:line="240" w:lineRule="auto"/>
        <w:ind w:left="420" w:hanging="420"/>
        <w:jc w:val="both"/>
        <w:rPr>
          <w:rFonts w:ascii="Arial" w:hAnsi="Arial" w:cs="Arial"/>
          <w:sz w:val="20"/>
          <w:szCs w:val="20"/>
        </w:rPr>
      </w:pPr>
      <w:r w:rsidRPr="00B34AB3">
        <w:rPr>
          <w:rFonts w:ascii="Arial" w:hAnsi="Arial" w:cs="Arial"/>
          <w:sz w:val="20"/>
          <w:szCs w:val="20"/>
        </w:rPr>
        <w:t>soglaša, da organizator postopka/najemodajalec pri pristojnih institucijah po potrebi preveri točnost vseh naših navedb kot tudi predloženih podatkov oziroma listin in ga s podpisom te listino za poizvedbo izrecno pooblašča.</w:t>
      </w:r>
    </w:p>
    <w:p w14:paraId="39DC6B91" w14:textId="77777777" w:rsidR="005921C8" w:rsidRDefault="005921C8" w:rsidP="004D39EB">
      <w:pPr>
        <w:tabs>
          <w:tab w:val="left" w:pos="437"/>
        </w:tabs>
        <w:spacing w:after="0" w:line="240" w:lineRule="auto"/>
        <w:jc w:val="both"/>
        <w:rPr>
          <w:rFonts w:ascii="Arial" w:hAnsi="Arial" w:cs="Arial"/>
          <w:sz w:val="20"/>
          <w:szCs w:val="20"/>
        </w:rPr>
      </w:pPr>
    </w:p>
    <w:p w14:paraId="182FEFB0" w14:textId="77777777" w:rsidR="005921C8" w:rsidRPr="00B34AB3" w:rsidRDefault="005921C8" w:rsidP="00DB6CA2">
      <w:pPr>
        <w:tabs>
          <w:tab w:val="left" w:pos="437"/>
        </w:tabs>
        <w:spacing w:after="0" w:line="240" w:lineRule="auto"/>
        <w:ind w:left="420"/>
        <w:jc w:val="both"/>
        <w:rPr>
          <w:rFonts w:ascii="Arial" w:hAnsi="Arial" w:cs="Arial"/>
          <w:sz w:val="20"/>
          <w:szCs w:val="20"/>
        </w:rPr>
      </w:pPr>
    </w:p>
    <w:p w14:paraId="5F9DEF9E" w14:textId="77777777" w:rsidR="006F6A73" w:rsidRPr="00373FCD" w:rsidRDefault="006F6A73" w:rsidP="00DB6CA2">
      <w:pPr>
        <w:pStyle w:val="Naslov3"/>
        <w:keepLines w:val="0"/>
        <w:numPr>
          <w:ilvl w:val="0"/>
          <w:numId w:val="32"/>
        </w:numPr>
        <w:tabs>
          <w:tab w:val="left" w:pos="1134"/>
        </w:tabs>
        <w:spacing w:before="0" w:line="240" w:lineRule="auto"/>
        <w:jc w:val="both"/>
        <w:rPr>
          <w:rFonts w:ascii="Arial" w:hAnsi="Arial" w:cs="Arial"/>
          <w:color w:val="auto"/>
          <w:sz w:val="20"/>
          <w:szCs w:val="20"/>
        </w:rPr>
      </w:pPr>
      <w:bookmarkStart w:id="68" w:name="_Toc267915783"/>
      <w:bookmarkStart w:id="69" w:name="_Toc267917552"/>
      <w:bookmarkStart w:id="70" w:name="_Toc267917627"/>
      <w:bookmarkStart w:id="71" w:name="_Toc267917684"/>
      <w:bookmarkStart w:id="72" w:name="_Toc267917783"/>
      <w:bookmarkStart w:id="73" w:name="_Toc267918157"/>
      <w:r w:rsidRPr="00373FCD">
        <w:rPr>
          <w:rFonts w:ascii="Arial" w:hAnsi="Arial" w:cs="Arial"/>
          <w:color w:val="auto"/>
          <w:sz w:val="20"/>
          <w:szCs w:val="20"/>
        </w:rPr>
        <w:t>B       MERILA ZA IZBOR IN REFERENCE</w:t>
      </w:r>
      <w:bookmarkEnd w:id="68"/>
      <w:bookmarkEnd w:id="69"/>
      <w:bookmarkEnd w:id="70"/>
      <w:bookmarkEnd w:id="71"/>
      <w:bookmarkEnd w:id="72"/>
      <w:bookmarkEnd w:id="73"/>
    </w:p>
    <w:p w14:paraId="48FE6E9E" w14:textId="77777777" w:rsidR="00DB6CA2" w:rsidRDefault="00DB6CA2" w:rsidP="00DB6CA2">
      <w:pPr>
        <w:spacing w:after="0" w:line="240" w:lineRule="auto"/>
        <w:jc w:val="both"/>
        <w:rPr>
          <w:rFonts w:ascii="Arial" w:hAnsi="Arial" w:cs="Arial"/>
          <w:sz w:val="20"/>
          <w:szCs w:val="20"/>
        </w:rPr>
      </w:pPr>
    </w:p>
    <w:p w14:paraId="63E684A7" w14:textId="77777777" w:rsidR="006F6A73" w:rsidRPr="00B34AB3" w:rsidRDefault="006F6A73" w:rsidP="00DB6CA2">
      <w:pPr>
        <w:spacing w:after="0" w:line="240" w:lineRule="auto"/>
        <w:jc w:val="both"/>
        <w:rPr>
          <w:rFonts w:ascii="Arial" w:hAnsi="Arial" w:cs="Arial"/>
          <w:sz w:val="20"/>
          <w:szCs w:val="20"/>
        </w:rPr>
      </w:pPr>
      <w:r w:rsidRPr="00B34AB3">
        <w:rPr>
          <w:rFonts w:ascii="Arial" w:hAnsi="Arial" w:cs="Arial"/>
          <w:sz w:val="20"/>
          <w:szCs w:val="20"/>
        </w:rPr>
        <w:t xml:space="preserve">Najemnik bo izbran na podlagi dveh meril, </w:t>
      </w:r>
      <w:r w:rsidRPr="00B34AB3">
        <w:rPr>
          <w:rFonts w:ascii="Arial" w:hAnsi="Arial" w:cs="Arial"/>
          <w:b/>
          <w:sz w:val="20"/>
          <w:szCs w:val="20"/>
        </w:rPr>
        <w:t>višine ponujene mesečne najemnine in referenc</w:t>
      </w:r>
      <w:r w:rsidRPr="00B34AB3">
        <w:rPr>
          <w:rFonts w:ascii="Arial" w:hAnsi="Arial" w:cs="Arial"/>
          <w:sz w:val="20"/>
          <w:szCs w:val="20"/>
        </w:rPr>
        <w:t>. Podrobneje bodo merila točkovana po naslednjih kriterijih:</w:t>
      </w:r>
    </w:p>
    <w:p w14:paraId="08FFE55A" w14:textId="77777777" w:rsidR="00724C44" w:rsidRDefault="00724C44" w:rsidP="005921C8">
      <w:pPr>
        <w:spacing w:after="0" w:line="240" w:lineRule="auto"/>
        <w:jc w:val="both"/>
        <w:rPr>
          <w:rFonts w:ascii="Arial" w:hAnsi="Arial" w:cs="Arial"/>
          <w:sz w:val="20"/>
          <w:szCs w:val="20"/>
        </w:rPr>
      </w:pPr>
    </w:p>
    <w:p w14:paraId="100E7BFF" w14:textId="593AACBD" w:rsidR="00A12533" w:rsidRDefault="00A12533" w:rsidP="00DB6CA2">
      <w:pPr>
        <w:spacing w:line="240" w:lineRule="auto"/>
        <w:jc w:val="both"/>
        <w:rPr>
          <w:rFonts w:ascii="Arial" w:hAnsi="Arial" w:cs="Arial"/>
          <w:sz w:val="20"/>
          <w:szCs w:val="20"/>
        </w:rPr>
      </w:pPr>
      <w:r>
        <w:rPr>
          <w:rFonts w:ascii="Arial" w:hAnsi="Arial" w:cs="Arial"/>
          <w:sz w:val="20"/>
          <w:szCs w:val="20"/>
        </w:rPr>
        <w:t>Najemnina:</w:t>
      </w:r>
    </w:p>
    <w:p w14:paraId="18CF0D9E" w14:textId="77777777" w:rsidR="00A12533" w:rsidRDefault="006F6A73" w:rsidP="00DB6CA2">
      <w:pPr>
        <w:spacing w:line="240" w:lineRule="auto"/>
        <w:jc w:val="both"/>
        <w:rPr>
          <w:rFonts w:ascii="Arial" w:hAnsi="Arial" w:cs="Arial"/>
          <w:sz w:val="20"/>
          <w:szCs w:val="20"/>
        </w:rPr>
      </w:pPr>
      <w:r w:rsidRPr="00B34AB3">
        <w:rPr>
          <w:rFonts w:ascii="Arial" w:hAnsi="Arial" w:cs="Arial"/>
          <w:sz w:val="20"/>
          <w:szCs w:val="20"/>
        </w:rPr>
        <w:t>Višina mesečne najemnine</w:t>
      </w:r>
      <w:r w:rsidR="00A12533">
        <w:rPr>
          <w:rFonts w:ascii="Arial" w:hAnsi="Arial" w:cs="Arial"/>
          <w:sz w:val="20"/>
          <w:szCs w:val="20"/>
        </w:rPr>
        <w:t xml:space="preserve"> se lahko ovrednoti z</w:t>
      </w:r>
      <w:r w:rsidRPr="00B34AB3">
        <w:rPr>
          <w:rFonts w:ascii="Arial" w:hAnsi="Arial" w:cs="Arial"/>
          <w:sz w:val="20"/>
          <w:szCs w:val="20"/>
        </w:rPr>
        <w:t xml:space="preserve"> </w:t>
      </w:r>
      <w:r w:rsidRPr="00B34AB3">
        <w:rPr>
          <w:rFonts w:ascii="Arial" w:hAnsi="Arial" w:cs="Arial"/>
          <w:b/>
          <w:sz w:val="20"/>
          <w:szCs w:val="20"/>
        </w:rPr>
        <w:t>največ 80 točk</w:t>
      </w:r>
      <w:r w:rsidR="00A12533">
        <w:rPr>
          <w:rFonts w:ascii="Arial" w:hAnsi="Arial" w:cs="Arial"/>
          <w:b/>
          <w:sz w:val="20"/>
          <w:szCs w:val="20"/>
        </w:rPr>
        <w:t>ami</w:t>
      </w:r>
      <w:r w:rsidRPr="00B34AB3">
        <w:rPr>
          <w:rFonts w:ascii="Arial" w:hAnsi="Arial" w:cs="Arial"/>
          <w:sz w:val="20"/>
          <w:szCs w:val="20"/>
        </w:rPr>
        <w:t xml:space="preserve">. </w:t>
      </w:r>
    </w:p>
    <w:p w14:paraId="1D7BF208" w14:textId="2DF5E1FA" w:rsidR="006F6A73" w:rsidRPr="008F4534" w:rsidRDefault="006F6A73" w:rsidP="00DB6CA2">
      <w:pPr>
        <w:spacing w:line="240" w:lineRule="auto"/>
        <w:jc w:val="both"/>
        <w:rPr>
          <w:rFonts w:ascii="Arial" w:hAnsi="Arial" w:cs="Arial"/>
          <w:sz w:val="20"/>
          <w:szCs w:val="20"/>
        </w:rPr>
      </w:pPr>
      <w:r w:rsidRPr="00B34AB3">
        <w:rPr>
          <w:rFonts w:ascii="Arial" w:hAnsi="Arial" w:cs="Arial"/>
          <w:sz w:val="20"/>
          <w:szCs w:val="20"/>
        </w:rPr>
        <w:t>Obrazložitev</w:t>
      </w:r>
      <w:r w:rsidR="005921C8">
        <w:rPr>
          <w:rFonts w:ascii="Arial" w:hAnsi="Arial" w:cs="Arial"/>
          <w:sz w:val="20"/>
          <w:szCs w:val="20"/>
        </w:rPr>
        <w:t>;</w:t>
      </w:r>
      <w:r w:rsidRPr="00B34AB3">
        <w:rPr>
          <w:rFonts w:ascii="Arial" w:hAnsi="Arial" w:cs="Arial"/>
          <w:sz w:val="20"/>
          <w:szCs w:val="20"/>
        </w:rPr>
        <w:t xml:space="preserve"> </w:t>
      </w:r>
      <w:r w:rsidR="005921C8">
        <w:rPr>
          <w:rFonts w:ascii="Arial" w:hAnsi="Arial" w:cs="Arial"/>
          <w:sz w:val="20"/>
          <w:szCs w:val="20"/>
        </w:rPr>
        <w:t>N</w:t>
      </w:r>
      <w:r w:rsidRPr="00B34AB3">
        <w:rPr>
          <w:rFonts w:ascii="Arial" w:hAnsi="Arial" w:cs="Arial"/>
          <w:sz w:val="20"/>
          <w:szCs w:val="20"/>
        </w:rPr>
        <w:t xml:space="preserve">ajvišja ponujena </w:t>
      </w:r>
      <w:r w:rsidR="00A12533">
        <w:rPr>
          <w:rFonts w:ascii="Arial" w:hAnsi="Arial" w:cs="Arial"/>
          <w:sz w:val="20"/>
          <w:szCs w:val="20"/>
        </w:rPr>
        <w:t xml:space="preserve">mesečna najemnina </w:t>
      </w:r>
      <w:r w:rsidRPr="00B34AB3">
        <w:rPr>
          <w:rFonts w:ascii="Arial" w:hAnsi="Arial" w:cs="Arial"/>
          <w:sz w:val="20"/>
          <w:szCs w:val="20"/>
        </w:rPr>
        <w:t xml:space="preserve">se ovrednoti s 80 točkami. Nižjim ponujenim </w:t>
      </w:r>
      <w:r w:rsidR="00A12533">
        <w:rPr>
          <w:rFonts w:ascii="Arial" w:hAnsi="Arial" w:cs="Arial"/>
          <w:sz w:val="20"/>
          <w:szCs w:val="20"/>
        </w:rPr>
        <w:t xml:space="preserve">najemninam </w:t>
      </w:r>
      <w:r w:rsidRPr="00B34AB3">
        <w:rPr>
          <w:rFonts w:ascii="Arial" w:hAnsi="Arial" w:cs="Arial"/>
          <w:sz w:val="20"/>
          <w:szCs w:val="20"/>
        </w:rPr>
        <w:t xml:space="preserve">se izračuna odstotek, za katerega najvišja </w:t>
      </w:r>
      <w:r w:rsidR="00A12533">
        <w:rPr>
          <w:rFonts w:ascii="Arial" w:hAnsi="Arial" w:cs="Arial"/>
          <w:sz w:val="20"/>
          <w:szCs w:val="20"/>
        </w:rPr>
        <w:t>najemnina</w:t>
      </w:r>
      <w:r w:rsidRPr="00B34AB3">
        <w:rPr>
          <w:rFonts w:ascii="Arial" w:hAnsi="Arial" w:cs="Arial"/>
          <w:sz w:val="20"/>
          <w:szCs w:val="20"/>
        </w:rPr>
        <w:t xml:space="preserve"> presega njihovo ponudbo in se jim </w:t>
      </w:r>
      <w:r w:rsidRPr="008F4534">
        <w:rPr>
          <w:rFonts w:ascii="Arial" w:hAnsi="Arial" w:cs="Arial"/>
          <w:sz w:val="20"/>
          <w:szCs w:val="20"/>
        </w:rPr>
        <w:t>za enak odstotek zniža število točk, ki jih je prejela najvišja ponujena</w:t>
      </w:r>
      <w:r w:rsidR="00A12533" w:rsidRPr="008F4534">
        <w:rPr>
          <w:rFonts w:ascii="Arial" w:hAnsi="Arial" w:cs="Arial"/>
          <w:sz w:val="20"/>
          <w:szCs w:val="20"/>
        </w:rPr>
        <w:t xml:space="preserve"> najemnina</w:t>
      </w:r>
      <w:r w:rsidRPr="008F4534">
        <w:rPr>
          <w:rFonts w:ascii="Arial" w:hAnsi="Arial" w:cs="Arial"/>
          <w:sz w:val="20"/>
          <w:szCs w:val="20"/>
        </w:rPr>
        <w:t>.</w:t>
      </w:r>
    </w:p>
    <w:p w14:paraId="76174CED" w14:textId="205B2F8D" w:rsidR="00A12533" w:rsidRPr="008F4534" w:rsidRDefault="00A12533" w:rsidP="00DB6CA2">
      <w:pPr>
        <w:spacing w:line="240" w:lineRule="auto"/>
        <w:jc w:val="both"/>
        <w:rPr>
          <w:rFonts w:ascii="Arial" w:hAnsi="Arial" w:cs="Arial"/>
          <w:sz w:val="20"/>
          <w:szCs w:val="20"/>
        </w:rPr>
      </w:pPr>
      <w:r w:rsidRPr="008F4534">
        <w:rPr>
          <w:rFonts w:ascii="Arial" w:hAnsi="Arial" w:cs="Arial"/>
          <w:sz w:val="20"/>
          <w:szCs w:val="20"/>
        </w:rPr>
        <w:t xml:space="preserve">Naročnik si pridržuje pravico opraviti s ponudniki pogajanja glede ponujene višine </w:t>
      </w:r>
      <w:r w:rsidR="005921C8" w:rsidRPr="008F4534">
        <w:rPr>
          <w:rFonts w:ascii="Arial" w:hAnsi="Arial" w:cs="Arial"/>
          <w:sz w:val="20"/>
          <w:szCs w:val="20"/>
        </w:rPr>
        <w:t xml:space="preserve">mesečne </w:t>
      </w:r>
      <w:r w:rsidRPr="008F4534">
        <w:rPr>
          <w:rFonts w:ascii="Arial" w:hAnsi="Arial" w:cs="Arial"/>
          <w:sz w:val="20"/>
          <w:szCs w:val="20"/>
        </w:rPr>
        <w:t>najemnine za najem prostorov. Po izvedbi pogajanj se ponujene najemnine ovrednotijo s točkami.</w:t>
      </w:r>
    </w:p>
    <w:p w14:paraId="69D7C0A3" w14:textId="77777777" w:rsidR="00A12533" w:rsidRPr="008F4534" w:rsidRDefault="00A12533" w:rsidP="005921C8">
      <w:pPr>
        <w:spacing w:after="0" w:line="240" w:lineRule="auto"/>
        <w:jc w:val="both"/>
        <w:rPr>
          <w:rFonts w:ascii="Arial" w:hAnsi="Arial" w:cs="Arial"/>
          <w:sz w:val="20"/>
          <w:szCs w:val="20"/>
        </w:rPr>
      </w:pPr>
    </w:p>
    <w:p w14:paraId="3700DDF2" w14:textId="5A4A276F" w:rsidR="006F6A73" w:rsidRPr="008F4534" w:rsidRDefault="006F6A73" w:rsidP="00DB6CA2">
      <w:pPr>
        <w:spacing w:line="240" w:lineRule="auto"/>
        <w:jc w:val="both"/>
        <w:rPr>
          <w:rFonts w:ascii="Arial" w:hAnsi="Arial" w:cs="Arial"/>
          <w:sz w:val="20"/>
          <w:szCs w:val="20"/>
        </w:rPr>
      </w:pPr>
      <w:r w:rsidRPr="008F4534">
        <w:rPr>
          <w:rFonts w:ascii="Arial" w:hAnsi="Arial" w:cs="Arial"/>
          <w:sz w:val="20"/>
          <w:szCs w:val="20"/>
        </w:rPr>
        <w:t>Reference:</w:t>
      </w:r>
    </w:p>
    <w:p w14:paraId="374F59DE" w14:textId="560C7C7B" w:rsidR="006F6A73" w:rsidRPr="008F4534" w:rsidRDefault="006F6A73" w:rsidP="00DB6CA2">
      <w:pPr>
        <w:spacing w:line="240" w:lineRule="auto"/>
        <w:jc w:val="both"/>
        <w:rPr>
          <w:rFonts w:ascii="Arial" w:hAnsi="Arial" w:cs="Arial"/>
          <w:sz w:val="20"/>
          <w:szCs w:val="20"/>
        </w:rPr>
      </w:pPr>
      <w:r w:rsidRPr="008F4534">
        <w:rPr>
          <w:rFonts w:ascii="Arial" w:hAnsi="Arial" w:cs="Arial"/>
          <w:sz w:val="20"/>
          <w:szCs w:val="20"/>
        </w:rPr>
        <w:t xml:space="preserve">Ponudnik mora kot pogoj predložiti vsaj eno ustrezno referenco in izpolniti referenčno listo </w:t>
      </w:r>
      <w:r w:rsidR="0010639D" w:rsidRPr="008F4534">
        <w:rPr>
          <w:rFonts w:ascii="Arial" w:hAnsi="Arial" w:cs="Arial"/>
          <w:sz w:val="20"/>
          <w:szCs w:val="20"/>
        </w:rPr>
        <w:t>o opravljanju gostinske dejavnosti</w:t>
      </w:r>
      <w:r w:rsidR="00AE112B" w:rsidRPr="008F4534">
        <w:rPr>
          <w:rFonts w:ascii="Arial" w:hAnsi="Arial" w:cs="Arial"/>
          <w:sz w:val="20"/>
          <w:szCs w:val="20"/>
        </w:rPr>
        <w:t xml:space="preserve"> kot najemnik</w:t>
      </w:r>
      <w:r w:rsidR="0010639D" w:rsidRPr="008F4534">
        <w:rPr>
          <w:rFonts w:ascii="Arial" w:hAnsi="Arial" w:cs="Arial"/>
          <w:sz w:val="20"/>
          <w:szCs w:val="20"/>
        </w:rPr>
        <w:t xml:space="preserve"> </w:t>
      </w:r>
      <w:r w:rsidRPr="008F4534">
        <w:rPr>
          <w:rFonts w:ascii="Arial" w:hAnsi="Arial" w:cs="Arial"/>
          <w:sz w:val="20"/>
          <w:szCs w:val="20"/>
        </w:rPr>
        <w:t>(Obrazec 2)</w:t>
      </w:r>
      <w:r w:rsidR="0010639D" w:rsidRPr="008F4534">
        <w:rPr>
          <w:rFonts w:ascii="Arial" w:hAnsi="Arial" w:cs="Arial"/>
          <w:sz w:val="20"/>
          <w:szCs w:val="20"/>
        </w:rPr>
        <w:t xml:space="preserve">. </w:t>
      </w:r>
      <w:r w:rsidRPr="008F4534">
        <w:rPr>
          <w:rFonts w:ascii="Arial" w:hAnsi="Arial" w:cs="Arial"/>
          <w:sz w:val="20"/>
          <w:szCs w:val="20"/>
        </w:rPr>
        <w:t xml:space="preserve">Priznajo se samo reference s področja razpisane </w:t>
      </w:r>
      <w:r w:rsidR="00AE112B" w:rsidRPr="008F4534">
        <w:rPr>
          <w:rFonts w:ascii="Arial" w:hAnsi="Arial" w:cs="Arial"/>
          <w:sz w:val="20"/>
          <w:szCs w:val="20"/>
        </w:rPr>
        <w:t xml:space="preserve">gostinske </w:t>
      </w:r>
      <w:r w:rsidRPr="008F4534">
        <w:rPr>
          <w:rFonts w:ascii="Arial" w:hAnsi="Arial" w:cs="Arial"/>
          <w:sz w:val="20"/>
          <w:szCs w:val="20"/>
        </w:rPr>
        <w:t>dejavnosti. Štejejo samo reference pridobljene v zadnjih sedmih letih, šteto od 01. 01. 201</w:t>
      </w:r>
      <w:r w:rsidR="00CD26BE" w:rsidRPr="008F4534">
        <w:rPr>
          <w:rFonts w:ascii="Arial" w:hAnsi="Arial" w:cs="Arial"/>
          <w:sz w:val="20"/>
          <w:szCs w:val="20"/>
        </w:rPr>
        <w:t>6 dalje</w:t>
      </w:r>
      <w:r w:rsidR="00E126AC" w:rsidRPr="008F4534">
        <w:rPr>
          <w:rFonts w:ascii="Arial" w:hAnsi="Arial" w:cs="Arial"/>
          <w:sz w:val="20"/>
          <w:szCs w:val="20"/>
        </w:rPr>
        <w:t xml:space="preserve"> in ki jih ponudnik izvaja najmanj tri leta pred datumom objave tega javnega razpisa. </w:t>
      </w:r>
      <w:r w:rsidRPr="008F4534">
        <w:rPr>
          <w:rFonts w:ascii="Arial" w:hAnsi="Arial" w:cs="Arial"/>
          <w:sz w:val="20"/>
          <w:szCs w:val="20"/>
        </w:rPr>
        <w:t>Reference morajo biti potrjene s strani na</w:t>
      </w:r>
      <w:r w:rsidR="00AE112B" w:rsidRPr="008F4534">
        <w:rPr>
          <w:rFonts w:ascii="Arial" w:hAnsi="Arial" w:cs="Arial"/>
          <w:sz w:val="20"/>
          <w:szCs w:val="20"/>
        </w:rPr>
        <w:t>jemodajalca</w:t>
      </w:r>
      <w:r w:rsidRPr="008F4534">
        <w:rPr>
          <w:rFonts w:ascii="Arial" w:hAnsi="Arial" w:cs="Arial"/>
          <w:sz w:val="20"/>
          <w:szCs w:val="20"/>
        </w:rPr>
        <w:t>. Iz referenc mora jasno izhajati, da ima ponudnik izkušnje tudi s pripravo tople hrane, sicer bodo reference označene z 0 točkami.</w:t>
      </w:r>
    </w:p>
    <w:p w14:paraId="69F7C109" w14:textId="17F0C085" w:rsidR="00A12533" w:rsidRPr="008F4534" w:rsidRDefault="006F6A73" w:rsidP="00DB6CA2">
      <w:pPr>
        <w:spacing w:line="240" w:lineRule="auto"/>
        <w:jc w:val="both"/>
        <w:rPr>
          <w:rFonts w:ascii="Arial" w:hAnsi="Arial" w:cs="Arial"/>
          <w:sz w:val="20"/>
          <w:szCs w:val="20"/>
        </w:rPr>
      </w:pPr>
      <w:r w:rsidRPr="008F4534">
        <w:rPr>
          <w:rFonts w:ascii="Arial" w:hAnsi="Arial" w:cs="Arial"/>
          <w:sz w:val="20"/>
          <w:szCs w:val="20"/>
        </w:rPr>
        <w:t>Reference</w:t>
      </w:r>
      <w:r w:rsidR="00A12533" w:rsidRPr="008F4534">
        <w:rPr>
          <w:rFonts w:ascii="Arial" w:hAnsi="Arial" w:cs="Arial"/>
          <w:sz w:val="20"/>
          <w:szCs w:val="20"/>
        </w:rPr>
        <w:t xml:space="preserve"> so točkovane lahko z </w:t>
      </w:r>
      <w:r w:rsidR="00A12533" w:rsidRPr="008F4534">
        <w:rPr>
          <w:rFonts w:ascii="Arial" w:hAnsi="Arial" w:cs="Arial"/>
          <w:b/>
          <w:bCs/>
          <w:sz w:val="20"/>
          <w:szCs w:val="20"/>
        </w:rPr>
        <w:t>največ 20 točkami</w:t>
      </w:r>
      <w:r w:rsidR="00A12533" w:rsidRPr="008F4534">
        <w:rPr>
          <w:rFonts w:ascii="Arial" w:hAnsi="Arial" w:cs="Arial"/>
          <w:sz w:val="20"/>
          <w:szCs w:val="20"/>
        </w:rPr>
        <w:t xml:space="preserve">. </w:t>
      </w:r>
    </w:p>
    <w:p w14:paraId="7A376207" w14:textId="25FD0718" w:rsidR="006F6A73" w:rsidRPr="00B34AB3" w:rsidRDefault="00A12533" w:rsidP="00DB6CA2">
      <w:pPr>
        <w:spacing w:line="240" w:lineRule="auto"/>
        <w:jc w:val="both"/>
        <w:rPr>
          <w:rFonts w:ascii="Arial" w:hAnsi="Arial" w:cs="Arial"/>
          <w:sz w:val="20"/>
          <w:szCs w:val="20"/>
        </w:rPr>
      </w:pPr>
      <w:r w:rsidRPr="008F4534">
        <w:rPr>
          <w:rFonts w:ascii="Arial" w:hAnsi="Arial" w:cs="Arial"/>
          <w:sz w:val="20"/>
          <w:szCs w:val="20"/>
        </w:rPr>
        <w:t>Reference</w:t>
      </w:r>
      <w:r w:rsidR="006F6A73" w:rsidRPr="008F4534">
        <w:rPr>
          <w:rFonts w:ascii="Arial" w:hAnsi="Arial" w:cs="Arial"/>
          <w:sz w:val="20"/>
          <w:szCs w:val="20"/>
        </w:rPr>
        <w:t xml:space="preserve"> bodo točkovane po naslednjih kriterijih</w:t>
      </w:r>
      <w:r w:rsidR="005921C8" w:rsidRPr="008F4534">
        <w:rPr>
          <w:rFonts w:ascii="Arial" w:hAnsi="Arial" w:cs="Arial"/>
          <w:sz w:val="20"/>
          <w:szCs w:val="20"/>
        </w:rPr>
        <w:t>;</w:t>
      </w:r>
      <w:r w:rsidR="006F6A73" w:rsidRPr="008F4534">
        <w:rPr>
          <w:rFonts w:ascii="Arial" w:hAnsi="Arial" w:cs="Arial"/>
          <w:sz w:val="20"/>
          <w:szCs w:val="20"/>
        </w:rPr>
        <w:t xml:space="preserve"> Vsaka referenca, ki jo ponudnik izvaja najmanj </w:t>
      </w:r>
      <w:r w:rsidR="00E126AC" w:rsidRPr="008F4534">
        <w:rPr>
          <w:rFonts w:ascii="Arial" w:hAnsi="Arial" w:cs="Arial"/>
          <w:sz w:val="20"/>
          <w:szCs w:val="20"/>
        </w:rPr>
        <w:t>tri leta pred datumom objave tega javnega razpisa</w:t>
      </w:r>
      <w:r w:rsidR="006F6A73" w:rsidRPr="008F4534">
        <w:rPr>
          <w:rFonts w:ascii="Arial" w:hAnsi="Arial" w:cs="Arial"/>
          <w:sz w:val="20"/>
          <w:szCs w:val="20"/>
        </w:rPr>
        <w:t>, se ovrednoti s 5 točkami. Če se ta referenca izvaja v kulturnih institucijah, se ovrednoti z 10 točkami. Ponudnik lahko navede več referenc, točke pa je</w:t>
      </w:r>
      <w:r w:rsidR="006F6A73" w:rsidRPr="00B34AB3">
        <w:rPr>
          <w:rFonts w:ascii="Arial" w:hAnsi="Arial" w:cs="Arial"/>
          <w:sz w:val="20"/>
          <w:szCs w:val="20"/>
        </w:rPr>
        <w:t xml:space="preserve"> </w:t>
      </w:r>
      <w:r w:rsidR="006F6A73" w:rsidRPr="00B34AB3">
        <w:rPr>
          <w:rFonts w:ascii="Arial" w:hAnsi="Arial" w:cs="Arial"/>
          <w:sz w:val="20"/>
          <w:szCs w:val="20"/>
        </w:rPr>
        <w:lastRenderedPageBreak/>
        <w:t xml:space="preserve">mogoče pridobiti največ </w:t>
      </w:r>
      <w:r w:rsidR="00AE112B">
        <w:rPr>
          <w:rFonts w:ascii="Arial" w:hAnsi="Arial" w:cs="Arial"/>
          <w:sz w:val="20"/>
          <w:szCs w:val="20"/>
        </w:rPr>
        <w:t>za toliko referenc, da se doseže 20 točk.</w:t>
      </w:r>
      <w:r w:rsidR="006F6A73" w:rsidRPr="00B34AB3">
        <w:rPr>
          <w:rFonts w:ascii="Arial" w:hAnsi="Arial" w:cs="Arial"/>
          <w:sz w:val="20"/>
          <w:szCs w:val="20"/>
        </w:rPr>
        <w:t xml:space="preserve"> Vsaka referenca mora biti potrjena s strani na</w:t>
      </w:r>
      <w:r w:rsidR="00AE112B">
        <w:rPr>
          <w:rFonts w:ascii="Arial" w:hAnsi="Arial" w:cs="Arial"/>
          <w:sz w:val="20"/>
          <w:szCs w:val="20"/>
        </w:rPr>
        <w:t>j</w:t>
      </w:r>
      <w:r w:rsidR="008E5F7F">
        <w:rPr>
          <w:rFonts w:ascii="Arial" w:hAnsi="Arial" w:cs="Arial"/>
          <w:sz w:val="20"/>
          <w:szCs w:val="20"/>
        </w:rPr>
        <w:t>e</w:t>
      </w:r>
      <w:r w:rsidR="00AE112B">
        <w:rPr>
          <w:rFonts w:ascii="Arial" w:hAnsi="Arial" w:cs="Arial"/>
          <w:sz w:val="20"/>
          <w:szCs w:val="20"/>
        </w:rPr>
        <w:t>modajalca</w:t>
      </w:r>
      <w:r w:rsidR="006F6A73" w:rsidRPr="00B34AB3">
        <w:rPr>
          <w:rFonts w:ascii="Arial" w:hAnsi="Arial" w:cs="Arial"/>
          <w:sz w:val="20"/>
          <w:szCs w:val="20"/>
        </w:rPr>
        <w:t>.</w:t>
      </w:r>
    </w:p>
    <w:p w14:paraId="266B71AE" w14:textId="63EAE2DE" w:rsidR="00A12533" w:rsidRDefault="006F6A73" w:rsidP="00DB6CA2">
      <w:pPr>
        <w:spacing w:line="240" w:lineRule="auto"/>
        <w:jc w:val="both"/>
        <w:rPr>
          <w:rFonts w:ascii="Arial" w:hAnsi="Arial" w:cs="Arial"/>
          <w:sz w:val="20"/>
          <w:szCs w:val="20"/>
        </w:rPr>
      </w:pPr>
      <w:r w:rsidRPr="00B34AB3">
        <w:rPr>
          <w:rFonts w:ascii="Arial" w:hAnsi="Arial" w:cs="Arial"/>
          <w:sz w:val="20"/>
          <w:szCs w:val="20"/>
        </w:rPr>
        <w:t xml:space="preserve">Vsak ponudnik se glede na pridobljene reference in predstavljen program iz tega razpisa tudi dodatno analizira. V SNG Opera in balet bo oblikovana komisija, ki bo ocenila </w:t>
      </w:r>
      <w:r w:rsidR="008E5F7F">
        <w:rPr>
          <w:rFonts w:ascii="Arial" w:hAnsi="Arial" w:cs="Arial"/>
          <w:sz w:val="20"/>
          <w:szCs w:val="20"/>
        </w:rPr>
        <w:t xml:space="preserve">ustreznost </w:t>
      </w:r>
      <w:r w:rsidRPr="00B34AB3">
        <w:rPr>
          <w:rFonts w:ascii="Arial" w:hAnsi="Arial" w:cs="Arial"/>
          <w:sz w:val="20"/>
          <w:szCs w:val="20"/>
        </w:rPr>
        <w:t xml:space="preserve">reference ponudnikov. </w:t>
      </w:r>
      <w:bookmarkStart w:id="74" w:name="_Toc84769714"/>
    </w:p>
    <w:p w14:paraId="504EA5EA" w14:textId="77777777" w:rsidR="005921C8" w:rsidRDefault="005921C8" w:rsidP="005921C8">
      <w:pPr>
        <w:spacing w:after="0" w:line="240" w:lineRule="auto"/>
        <w:jc w:val="both"/>
        <w:rPr>
          <w:rFonts w:ascii="Arial" w:hAnsi="Arial" w:cs="Arial"/>
          <w:sz w:val="20"/>
          <w:szCs w:val="20"/>
        </w:rPr>
      </w:pPr>
    </w:p>
    <w:p w14:paraId="171105AC" w14:textId="6DBFE055"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V primeru, da bo</w:t>
      </w:r>
      <w:r w:rsidR="005921C8">
        <w:rPr>
          <w:rFonts w:ascii="Arial" w:hAnsi="Arial" w:cs="Arial"/>
          <w:sz w:val="20"/>
          <w:szCs w:val="20"/>
        </w:rPr>
        <w:t xml:space="preserve"> po seštevku točk</w:t>
      </w:r>
      <w:r w:rsidRPr="00B34AB3">
        <w:rPr>
          <w:rFonts w:ascii="Arial" w:hAnsi="Arial" w:cs="Arial"/>
          <w:sz w:val="20"/>
          <w:szCs w:val="20"/>
        </w:rPr>
        <w:t xml:space="preserve"> enakovredno ponudbo za najem prostorov poslalo več ponudnikov, ki bodo izpolnjevali pogoje, bo naročnik: </w:t>
      </w:r>
    </w:p>
    <w:p w14:paraId="031347AB" w14:textId="2AD74721"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 pozval vse ponudnike k oddaji nove ponudbe</w:t>
      </w:r>
      <w:r w:rsidR="00825B52">
        <w:rPr>
          <w:rFonts w:ascii="Arial" w:hAnsi="Arial" w:cs="Arial"/>
          <w:sz w:val="20"/>
          <w:szCs w:val="20"/>
        </w:rPr>
        <w:t xml:space="preserve"> ali</w:t>
      </w:r>
    </w:p>
    <w:p w14:paraId="15B116BB"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 xml:space="preserve">– opravil z najugodnejšimi ponudniki dodatna pogajanja ali </w:t>
      </w:r>
    </w:p>
    <w:p w14:paraId="45C1D2D6" w14:textId="77777777" w:rsidR="006F6A73" w:rsidRDefault="006F6A73" w:rsidP="00DB6CA2">
      <w:pPr>
        <w:spacing w:line="240" w:lineRule="auto"/>
        <w:jc w:val="both"/>
        <w:rPr>
          <w:rFonts w:ascii="Arial" w:hAnsi="Arial" w:cs="Arial"/>
          <w:sz w:val="20"/>
          <w:szCs w:val="20"/>
        </w:rPr>
      </w:pPr>
      <w:r w:rsidRPr="00B34AB3">
        <w:rPr>
          <w:rFonts w:ascii="Arial" w:hAnsi="Arial" w:cs="Arial"/>
          <w:sz w:val="20"/>
          <w:szCs w:val="20"/>
        </w:rPr>
        <w:t xml:space="preserve">– opravil med najugodnejšimi ponudniki javno dražbo. </w:t>
      </w:r>
    </w:p>
    <w:p w14:paraId="06A03C9E" w14:textId="77777777" w:rsidR="005921C8" w:rsidRPr="00B34AB3" w:rsidRDefault="005921C8" w:rsidP="00DB6CA2">
      <w:pPr>
        <w:spacing w:after="0" w:line="240" w:lineRule="auto"/>
        <w:jc w:val="both"/>
        <w:rPr>
          <w:rFonts w:ascii="Arial" w:hAnsi="Arial" w:cs="Arial"/>
          <w:sz w:val="20"/>
          <w:szCs w:val="20"/>
        </w:rPr>
      </w:pPr>
    </w:p>
    <w:bookmarkEnd w:id="74"/>
    <w:p w14:paraId="2FCAEF99" w14:textId="77777777" w:rsidR="006F6A73" w:rsidRPr="00B34AB3" w:rsidRDefault="006F6A73" w:rsidP="00DB6CA2">
      <w:pPr>
        <w:pStyle w:val="Naslov2"/>
        <w:spacing w:before="0" w:line="240" w:lineRule="auto"/>
        <w:ind w:left="1080"/>
        <w:jc w:val="both"/>
        <w:rPr>
          <w:rFonts w:ascii="Arial" w:hAnsi="Arial" w:cs="Arial"/>
          <w:sz w:val="20"/>
          <w:szCs w:val="20"/>
        </w:rPr>
      </w:pPr>
      <w:r w:rsidRPr="00373FCD">
        <w:rPr>
          <w:rFonts w:ascii="Arial" w:hAnsi="Arial" w:cs="Arial"/>
          <w:color w:val="auto"/>
          <w:sz w:val="20"/>
          <w:szCs w:val="20"/>
        </w:rPr>
        <w:t>6.  C    VARŠČINA</w:t>
      </w:r>
    </w:p>
    <w:p w14:paraId="17567F4D" w14:textId="77777777" w:rsidR="00DB6CA2" w:rsidRDefault="00DB6CA2" w:rsidP="00DB6CA2">
      <w:pPr>
        <w:spacing w:after="0" w:line="240" w:lineRule="auto"/>
        <w:jc w:val="both"/>
        <w:rPr>
          <w:rFonts w:ascii="Arial" w:hAnsi="Arial" w:cs="Arial"/>
          <w:sz w:val="20"/>
          <w:szCs w:val="20"/>
        </w:rPr>
      </w:pPr>
    </w:p>
    <w:p w14:paraId="6C5E61B8" w14:textId="1FD09901" w:rsidR="006F6A73" w:rsidRDefault="006F6A73" w:rsidP="00DB6CA2">
      <w:pPr>
        <w:spacing w:after="0" w:line="240" w:lineRule="auto"/>
        <w:jc w:val="both"/>
        <w:rPr>
          <w:rFonts w:ascii="Arial" w:hAnsi="Arial" w:cs="Arial"/>
          <w:sz w:val="20"/>
          <w:szCs w:val="20"/>
        </w:rPr>
      </w:pPr>
      <w:r w:rsidRPr="00B34AB3">
        <w:rPr>
          <w:rFonts w:ascii="Arial" w:hAnsi="Arial" w:cs="Arial"/>
          <w:sz w:val="20"/>
          <w:szCs w:val="20"/>
        </w:rPr>
        <w:t>Ponudbi je potrebno predložiti potrdilo o vplačani varščini v višini 2.000,00 EUR, ki jo ponudniki nakažejo na TRR SNG Opera in balet Ljubljana št. SI56 011006030356173, odprt pri Upravi za javna plačila. Varščina bo po končanem javnem zbiranju ponudb vrnjena tistim ponudnikom, ki v postopku javnega zbiranja ponudb ne bodo uspešni oz. izbrani, takoj najkasneje pa v roku 8 dni po sklenitvi pogodbe z izbranim ponudnikom. Izbranemu ponudniku pa bo varščina vrnjena najkasneje pa v roku 8 dni po plačilu prve najemnine in stroškov po najemni pogodbi, sicer lahko najemodajalec za poplačilo najemnine in stroškov zadrži vplačano varščino.</w:t>
      </w:r>
    </w:p>
    <w:p w14:paraId="03CEBC29" w14:textId="77777777" w:rsidR="00CD26BE" w:rsidRPr="00B34AB3" w:rsidRDefault="00CD26BE" w:rsidP="00DB6CA2">
      <w:pPr>
        <w:spacing w:after="0" w:line="240" w:lineRule="auto"/>
        <w:jc w:val="both"/>
        <w:rPr>
          <w:rFonts w:ascii="Arial" w:hAnsi="Arial" w:cs="Arial"/>
          <w:sz w:val="20"/>
          <w:szCs w:val="20"/>
        </w:rPr>
      </w:pPr>
    </w:p>
    <w:p w14:paraId="7BD7CB3F"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Najemodajalec bo zadržal varščino, če bo:</w:t>
      </w:r>
    </w:p>
    <w:p w14:paraId="209D3663" w14:textId="77777777" w:rsidR="006F6A73" w:rsidRPr="00B34AB3" w:rsidRDefault="006F6A73" w:rsidP="00DB6CA2">
      <w:pPr>
        <w:numPr>
          <w:ilvl w:val="0"/>
          <w:numId w:val="48"/>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 xml:space="preserve">ponudnik umaknil ali spremenil ponudbo po poteku roka za oddajo ponudb v času njene veljavnosti ali </w:t>
      </w:r>
    </w:p>
    <w:p w14:paraId="4DBFE08B" w14:textId="77777777" w:rsidR="005921C8" w:rsidRDefault="006F6A73" w:rsidP="00DB6CA2">
      <w:pPr>
        <w:numPr>
          <w:ilvl w:val="0"/>
          <w:numId w:val="48"/>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 xml:space="preserve">če ponudnik ne bo sklenil najemne pogodbe ali je ne bo podpisal v skladu z razpisnimi pogoji. </w:t>
      </w:r>
    </w:p>
    <w:p w14:paraId="4A3C293D" w14:textId="6437DA55" w:rsidR="006F6A73" w:rsidRPr="00B34AB3" w:rsidRDefault="006F6A73" w:rsidP="005921C8">
      <w:pPr>
        <w:autoSpaceDE w:val="0"/>
        <w:autoSpaceDN w:val="0"/>
        <w:adjustRightInd w:val="0"/>
        <w:spacing w:after="0" w:line="240" w:lineRule="auto"/>
        <w:ind w:left="720"/>
        <w:jc w:val="both"/>
        <w:rPr>
          <w:rFonts w:ascii="Arial" w:hAnsi="Arial" w:cs="Arial"/>
          <w:sz w:val="20"/>
          <w:szCs w:val="20"/>
        </w:rPr>
      </w:pPr>
      <w:r w:rsidRPr="00B34AB3">
        <w:rPr>
          <w:rFonts w:ascii="Arial" w:hAnsi="Arial" w:cs="Arial"/>
          <w:sz w:val="20"/>
          <w:szCs w:val="20"/>
        </w:rPr>
        <w:t xml:space="preserve"> </w:t>
      </w:r>
    </w:p>
    <w:p w14:paraId="0106E89F" w14:textId="77777777" w:rsidR="006F6A73" w:rsidRPr="00B34AB3" w:rsidRDefault="006F6A73" w:rsidP="00DB6CA2">
      <w:pPr>
        <w:spacing w:after="0" w:line="240" w:lineRule="auto"/>
        <w:jc w:val="both"/>
        <w:rPr>
          <w:rFonts w:ascii="Arial" w:hAnsi="Arial" w:cs="Arial"/>
          <w:sz w:val="20"/>
          <w:szCs w:val="20"/>
        </w:rPr>
      </w:pPr>
    </w:p>
    <w:p w14:paraId="0116DEFA" w14:textId="77777777" w:rsidR="006F6A73" w:rsidRPr="00373FCD" w:rsidRDefault="006F6A73" w:rsidP="00DB6CA2">
      <w:pPr>
        <w:pStyle w:val="Naslov1"/>
        <w:numPr>
          <w:ilvl w:val="0"/>
          <w:numId w:val="31"/>
        </w:numPr>
        <w:tabs>
          <w:tab w:val="left" w:pos="1134"/>
        </w:tabs>
        <w:spacing w:before="0" w:after="0" w:line="240" w:lineRule="auto"/>
        <w:jc w:val="both"/>
        <w:rPr>
          <w:rFonts w:cs="Arial"/>
          <w:sz w:val="20"/>
          <w:szCs w:val="20"/>
        </w:rPr>
      </w:pPr>
      <w:bookmarkStart w:id="75" w:name="_Toc84769719"/>
      <w:bookmarkStart w:id="76" w:name="_Toc267915784"/>
      <w:bookmarkStart w:id="77" w:name="_Toc267917553"/>
      <w:bookmarkStart w:id="78" w:name="_Toc267917628"/>
      <w:bookmarkStart w:id="79" w:name="_Toc267917685"/>
      <w:bookmarkStart w:id="80" w:name="_Toc267917784"/>
      <w:bookmarkStart w:id="81" w:name="_Toc267918158"/>
      <w:r w:rsidRPr="00373FCD">
        <w:rPr>
          <w:rFonts w:cs="Arial"/>
          <w:sz w:val="20"/>
          <w:szCs w:val="20"/>
        </w:rPr>
        <w:t>PONUDB</w:t>
      </w:r>
      <w:bookmarkEnd w:id="75"/>
      <w:r w:rsidRPr="00373FCD">
        <w:rPr>
          <w:rFonts w:cs="Arial"/>
          <w:sz w:val="20"/>
          <w:szCs w:val="20"/>
        </w:rPr>
        <w:t>A</w:t>
      </w:r>
      <w:bookmarkEnd w:id="76"/>
      <w:bookmarkEnd w:id="77"/>
      <w:bookmarkEnd w:id="78"/>
      <w:bookmarkEnd w:id="79"/>
      <w:bookmarkEnd w:id="80"/>
      <w:bookmarkEnd w:id="81"/>
    </w:p>
    <w:p w14:paraId="6574CDAC" w14:textId="77777777" w:rsidR="00DB6CA2" w:rsidRDefault="00DB6CA2" w:rsidP="00DB6CA2">
      <w:pPr>
        <w:pStyle w:val="Naslov2"/>
        <w:keepLines w:val="0"/>
        <w:tabs>
          <w:tab w:val="left" w:pos="1134"/>
        </w:tabs>
        <w:spacing w:before="0" w:line="240" w:lineRule="auto"/>
        <w:ind w:left="1080"/>
        <w:jc w:val="both"/>
        <w:rPr>
          <w:rFonts w:ascii="Arial" w:hAnsi="Arial" w:cs="Arial"/>
          <w:color w:val="auto"/>
          <w:sz w:val="20"/>
          <w:szCs w:val="20"/>
        </w:rPr>
      </w:pPr>
      <w:bookmarkStart w:id="82" w:name="_Toc84769720"/>
      <w:bookmarkStart w:id="83" w:name="_Toc267915785"/>
      <w:bookmarkStart w:id="84" w:name="_Toc267917554"/>
      <w:bookmarkStart w:id="85" w:name="_Toc267917629"/>
      <w:bookmarkStart w:id="86" w:name="_Toc267917686"/>
      <w:bookmarkStart w:id="87" w:name="_Toc267917785"/>
      <w:bookmarkStart w:id="88" w:name="_Toc267918159"/>
    </w:p>
    <w:p w14:paraId="4D03354E" w14:textId="77777777" w:rsidR="006F6A73" w:rsidRPr="00B34AB3" w:rsidRDefault="005802B5" w:rsidP="00DB6CA2">
      <w:pPr>
        <w:pStyle w:val="Naslov2"/>
        <w:keepLines w:val="0"/>
        <w:tabs>
          <w:tab w:val="left" w:pos="1134"/>
        </w:tabs>
        <w:spacing w:before="0" w:line="240" w:lineRule="auto"/>
        <w:ind w:left="1080"/>
        <w:jc w:val="both"/>
        <w:rPr>
          <w:rFonts w:ascii="Arial" w:hAnsi="Arial" w:cs="Arial"/>
          <w:sz w:val="20"/>
          <w:szCs w:val="20"/>
        </w:rPr>
      </w:pPr>
      <w:r w:rsidRPr="005802B5">
        <w:rPr>
          <w:rFonts w:ascii="Arial" w:hAnsi="Arial" w:cs="Arial"/>
          <w:color w:val="auto"/>
          <w:sz w:val="20"/>
          <w:szCs w:val="20"/>
        </w:rPr>
        <w:t xml:space="preserve">A.   </w:t>
      </w:r>
      <w:r w:rsidR="00373FCD" w:rsidRPr="005802B5">
        <w:rPr>
          <w:rFonts w:ascii="Arial" w:hAnsi="Arial" w:cs="Arial"/>
          <w:color w:val="auto"/>
          <w:sz w:val="20"/>
          <w:szCs w:val="20"/>
        </w:rPr>
        <w:t>OBLIKA PONUDBE</w:t>
      </w:r>
      <w:bookmarkEnd w:id="82"/>
      <w:bookmarkEnd w:id="83"/>
      <w:bookmarkEnd w:id="84"/>
      <w:bookmarkEnd w:id="85"/>
      <w:bookmarkEnd w:id="86"/>
      <w:bookmarkEnd w:id="87"/>
      <w:bookmarkEnd w:id="88"/>
    </w:p>
    <w:p w14:paraId="0F20DF8F" w14:textId="77777777" w:rsidR="00856F11" w:rsidRDefault="00856F11" w:rsidP="00856F11">
      <w:pPr>
        <w:tabs>
          <w:tab w:val="left" w:pos="432"/>
          <w:tab w:val="left" w:pos="720"/>
        </w:tabs>
        <w:spacing w:after="0" w:line="240" w:lineRule="auto"/>
        <w:jc w:val="both"/>
        <w:rPr>
          <w:rFonts w:ascii="Arial" w:hAnsi="Arial" w:cs="Arial"/>
          <w:sz w:val="20"/>
          <w:szCs w:val="20"/>
        </w:rPr>
      </w:pPr>
    </w:p>
    <w:p w14:paraId="7B2D2BD7" w14:textId="77777777" w:rsidR="006F6A73" w:rsidRPr="00B34AB3" w:rsidRDefault="006F6A73" w:rsidP="00856F11">
      <w:pPr>
        <w:tabs>
          <w:tab w:val="left" w:pos="432"/>
          <w:tab w:val="left" w:pos="720"/>
        </w:tabs>
        <w:spacing w:after="0" w:line="240" w:lineRule="auto"/>
        <w:jc w:val="both"/>
        <w:rPr>
          <w:rFonts w:ascii="Arial" w:hAnsi="Arial" w:cs="Arial"/>
          <w:sz w:val="20"/>
          <w:szCs w:val="20"/>
        </w:rPr>
      </w:pPr>
      <w:r w:rsidRPr="00B34AB3">
        <w:rPr>
          <w:rFonts w:ascii="Arial" w:hAnsi="Arial" w:cs="Arial"/>
          <w:sz w:val="20"/>
          <w:szCs w:val="20"/>
        </w:rPr>
        <w:t>Ponudnik mora oddati 1 izvod ponudbene dokumentacije skladno z navodili razpisne dokumentacije. V izvodu morajo biti dodana samo originalna dokazila oziroma fotokopije, kjer je to dovoljeno.</w:t>
      </w:r>
    </w:p>
    <w:p w14:paraId="20E18E03" w14:textId="77777777" w:rsidR="00CD26BE" w:rsidRDefault="00CD26BE" w:rsidP="007436D6">
      <w:pPr>
        <w:autoSpaceDE w:val="0"/>
        <w:autoSpaceDN w:val="0"/>
        <w:adjustRightInd w:val="0"/>
        <w:spacing w:after="0" w:line="240" w:lineRule="auto"/>
        <w:jc w:val="both"/>
        <w:rPr>
          <w:rFonts w:ascii="Arial" w:hAnsi="Arial" w:cs="Arial"/>
          <w:sz w:val="20"/>
          <w:szCs w:val="20"/>
        </w:rPr>
      </w:pPr>
    </w:p>
    <w:p w14:paraId="53B892B5" w14:textId="2D153010" w:rsidR="006F6A73" w:rsidRPr="00B34AB3" w:rsidRDefault="006F6A73" w:rsidP="00DB6CA2">
      <w:pPr>
        <w:autoSpaceDE w:val="0"/>
        <w:autoSpaceDN w:val="0"/>
        <w:adjustRightInd w:val="0"/>
        <w:spacing w:line="240" w:lineRule="auto"/>
        <w:jc w:val="both"/>
        <w:rPr>
          <w:rFonts w:ascii="Arial" w:hAnsi="Arial" w:cs="Arial"/>
          <w:sz w:val="20"/>
          <w:szCs w:val="20"/>
        </w:rPr>
      </w:pPr>
      <w:r w:rsidRPr="00B34AB3">
        <w:rPr>
          <w:rFonts w:ascii="Arial" w:hAnsi="Arial" w:cs="Arial"/>
          <w:sz w:val="20"/>
          <w:szCs w:val="20"/>
        </w:rPr>
        <w:t xml:space="preserve">Ponudba se sestavi tako, da ponudnik vpiše zahtevane podatke v obrazce, ki so sestavni del razpisne dokumentacije oz. njenih posameznih delov. Ponudbena dokumentacija mora po vsebini in obliki slediti razpisni dokumentaciji. </w:t>
      </w:r>
    </w:p>
    <w:p w14:paraId="6AE0FDAC" w14:textId="3CAAAD91" w:rsidR="006F6A73" w:rsidRPr="00B34AB3" w:rsidRDefault="006F6A73" w:rsidP="00DB6CA2">
      <w:pPr>
        <w:autoSpaceDE w:val="0"/>
        <w:autoSpaceDN w:val="0"/>
        <w:adjustRightInd w:val="0"/>
        <w:spacing w:line="240" w:lineRule="auto"/>
        <w:jc w:val="both"/>
        <w:rPr>
          <w:rFonts w:ascii="Arial" w:hAnsi="Arial" w:cs="Arial"/>
          <w:b/>
          <w:sz w:val="20"/>
          <w:szCs w:val="20"/>
        </w:rPr>
      </w:pPr>
      <w:r w:rsidRPr="00B34AB3">
        <w:rPr>
          <w:rFonts w:ascii="Arial" w:hAnsi="Arial" w:cs="Arial"/>
          <w:sz w:val="20"/>
          <w:szCs w:val="20"/>
        </w:rPr>
        <w:t xml:space="preserve">Ponudba mora biti podana na obrazcih iz prilog razpisne dokumentacije. Vse priloge morajo biti izpolnjene, podpisane in žigosane s strani ponudnika. </w:t>
      </w:r>
      <w:r w:rsidRPr="00B34AB3">
        <w:rPr>
          <w:rFonts w:ascii="Arial" w:hAnsi="Arial" w:cs="Arial"/>
          <w:b/>
          <w:sz w:val="20"/>
          <w:szCs w:val="20"/>
        </w:rPr>
        <w:t xml:space="preserve">Ponudbe, ki </w:t>
      </w:r>
      <w:r w:rsidR="00E126AC">
        <w:rPr>
          <w:rFonts w:ascii="Arial" w:hAnsi="Arial" w:cs="Arial"/>
          <w:b/>
          <w:sz w:val="20"/>
          <w:szCs w:val="20"/>
        </w:rPr>
        <w:t xml:space="preserve">tudi po pozivu na dopolnitev </w:t>
      </w:r>
      <w:r w:rsidRPr="00B34AB3">
        <w:rPr>
          <w:rFonts w:ascii="Arial" w:hAnsi="Arial" w:cs="Arial"/>
          <w:b/>
          <w:sz w:val="20"/>
          <w:szCs w:val="20"/>
        </w:rPr>
        <w:t>ne bodo pravilno izpolnjene, podpisane in žigosane, bodo zavržene.</w:t>
      </w:r>
    </w:p>
    <w:p w14:paraId="54709A1B" w14:textId="77777777" w:rsidR="006F6A73" w:rsidRPr="00B34AB3" w:rsidRDefault="006F6A73" w:rsidP="00DB6CA2">
      <w:pPr>
        <w:pStyle w:val="Telobesedila"/>
        <w:autoSpaceDE w:val="0"/>
        <w:autoSpaceDN w:val="0"/>
        <w:adjustRightInd w:val="0"/>
        <w:spacing w:line="240" w:lineRule="auto"/>
        <w:jc w:val="both"/>
        <w:rPr>
          <w:rFonts w:ascii="Arial" w:hAnsi="Arial" w:cs="Arial"/>
          <w:sz w:val="20"/>
          <w:szCs w:val="20"/>
        </w:rPr>
      </w:pPr>
      <w:r w:rsidRPr="00B34AB3">
        <w:rPr>
          <w:rFonts w:ascii="Arial" w:hAnsi="Arial" w:cs="Arial"/>
          <w:sz w:val="20"/>
          <w:szCs w:val="20"/>
        </w:rPr>
        <w:t>Zahtevano je:</w:t>
      </w:r>
    </w:p>
    <w:p w14:paraId="7ED4E9ED" w14:textId="77777777" w:rsidR="006F6A73" w:rsidRPr="00B34AB3" w:rsidRDefault="006F6A73" w:rsidP="00DB6CA2">
      <w:pPr>
        <w:numPr>
          <w:ilvl w:val="0"/>
          <w:numId w:val="26"/>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da so vsi dokumenti, predloženi v ponudbi, zvezani z vrvico v celoto ali zapečateni tako, da posameznih listov oziroma prilog ni možno naknadno vložiti, odstraniti ali zamenjati brez vidne poškodbe listov oz. pečata ter</w:t>
      </w:r>
    </w:p>
    <w:p w14:paraId="491F2D6C" w14:textId="617B1DDA" w:rsidR="006F6A73" w:rsidRPr="00B34AB3" w:rsidRDefault="006F6A73" w:rsidP="00DB6CA2">
      <w:pPr>
        <w:numPr>
          <w:ilvl w:val="0"/>
          <w:numId w:val="26"/>
        </w:numPr>
        <w:autoSpaceDE w:val="0"/>
        <w:autoSpaceDN w:val="0"/>
        <w:adjustRightInd w:val="0"/>
        <w:spacing w:after="0" w:line="240" w:lineRule="auto"/>
        <w:jc w:val="both"/>
        <w:rPr>
          <w:rFonts w:ascii="Arial" w:hAnsi="Arial" w:cs="Arial"/>
          <w:b/>
          <w:bCs/>
          <w:sz w:val="20"/>
          <w:szCs w:val="20"/>
        </w:rPr>
      </w:pPr>
      <w:r w:rsidRPr="00B34AB3">
        <w:rPr>
          <w:rFonts w:ascii="Arial" w:hAnsi="Arial" w:cs="Arial"/>
          <w:sz w:val="20"/>
          <w:szCs w:val="20"/>
        </w:rPr>
        <w:t xml:space="preserve">da ponudnik predloži ponudbo v zapečateni ali zaprti ovojnici tako, da je na odpiranju možno preveriti, da je zaprta tako, kot je bila predana. Na ovojnici mora na prednji strani navedeno: </w:t>
      </w:r>
      <w:r w:rsidRPr="00B34AB3">
        <w:rPr>
          <w:rFonts w:ascii="Arial" w:hAnsi="Arial" w:cs="Arial"/>
          <w:b/>
          <w:bCs/>
          <w:sz w:val="20"/>
          <w:szCs w:val="20"/>
        </w:rPr>
        <w:t xml:space="preserve">NE ODPIRAJ </w:t>
      </w:r>
      <w:r w:rsidRPr="00B34AB3">
        <w:rPr>
          <w:rFonts w:ascii="Arial" w:hAnsi="Arial" w:cs="Arial"/>
          <w:sz w:val="20"/>
          <w:szCs w:val="20"/>
        </w:rPr>
        <w:t xml:space="preserve">- </w:t>
      </w:r>
      <w:r w:rsidRPr="00B34AB3">
        <w:rPr>
          <w:rFonts w:ascii="Arial" w:hAnsi="Arial" w:cs="Arial"/>
          <w:b/>
          <w:bCs/>
          <w:sz w:val="20"/>
          <w:szCs w:val="20"/>
        </w:rPr>
        <w:t xml:space="preserve">Javni razpis – </w:t>
      </w:r>
      <w:r w:rsidR="00CD26BE" w:rsidRPr="00CD26BE">
        <w:rPr>
          <w:rFonts w:ascii="Arial" w:hAnsi="Arial" w:cs="Arial"/>
          <w:b/>
          <w:bCs/>
          <w:sz w:val="20"/>
          <w:szCs w:val="20"/>
        </w:rPr>
        <w:t>oddaja poslovnih prostorov v najem za opravljanje gostinskih storitev v SNG Opera in balet Ljubljana</w:t>
      </w:r>
      <w:r w:rsidRPr="00B34AB3">
        <w:rPr>
          <w:rFonts w:ascii="Arial" w:hAnsi="Arial" w:cs="Arial"/>
          <w:b/>
          <w:bCs/>
          <w:sz w:val="20"/>
          <w:szCs w:val="20"/>
        </w:rPr>
        <w:t xml:space="preserve">, </w:t>
      </w:r>
      <w:r w:rsidRPr="00B34AB3">
        <w:rPr>
          <w:rFonts w:ascii="Arial" w:hAnsi="Arial" w:cs="Arial"/>
          <w:sz w:val="20"/>
          <w:szCs w:val="20"/>
        </w:rPr>
        <w:t xml:space="preserve">na  zadnji strani pa mora biti naveden celoten naziv firme in naslov pošiljatelja. </w:t>
      </w:r>
    </w:p>
    <w:p w14:paraId="4C1E59AE" w14:textId="77777777" w:rsidR="006F6A73" w:rsidRDefault="006F6A73" w:rsidP="00DB6CA2">
      <w:pPr>
        <w:spacing w:after="0" w:line="240" w:lineRule="auto"/>
        <w:jc w:val="both"/>
        <w:rPr>
          <w:rFonts w:ascii="Arial" w:hAnsi="Arial" w:cs="Arial"/>
          <w:sz w:val="20"/>
          <w:szCs w:val="20"/>
        </w:rPr>
      </w:pPr>
      <w:bookmarkStart w:id="89" w:name="_Toc453378643"/>
      <w:bookmarkStart w:id="90" w:name="_Toc456754483"/>
      <w:bookmarkStart w:id="91" w:name="_Toc456760197"/>
      <w:bookmarkStart w:id="92" w:name="_Toc457875786"/>
      <w:bookmarkStart w:id="93" w:name="_Toc477753966"/>
      <w:bookmarkStart w:id="94" w:name="_Toc523548207"/>
      <w:bookmarkStart w:id="95" w:name="_Toc525446666"/>
      <w:bookmarkStart w:id="96" w:name="_Toc525448242"/>
      <w:bookmarkStart w:id="97" w:name="_Toc525448744"/>
      <w:bookmarkStart w:id="98" w:name="_Toc84769722"/>
    </w:p>
    <w:p w14:paraId="4BE430D4" w14:textId="06571046" w:rsidR="00CD26BE" w:rsidRPr="00CD26BE" w:rsidRDefault="00CD26BE" w:rsidP="00DB6CA2">
      <w:pPr>
        <w:spacing w:after="0" w:line="240" w:lineRule="auto"/>
        <w:jc w:val="both"/>
        <w:rPr>
          <w:rFonts w:ascii="Arial" w:hAnsi="Arial" w:cs="Arial"/>
          <w:b/>
          <w:bCs/>
          <w:sz w:val="20"/>
          <w:szCs w:val="20"/>
        </w:rPr>
      </w:pPr>
      <w:r w:rsidRPr="00CD26BE">
        <w:rPr>
          <w:rFonts w:ascii="Arial" w:hAnsi="Arial" w:cs="Arial"/>
          <w:b/>
          <w:bCs/>
          <w:sz w:val="20"/>
          <w:szCs w:val="20"/>
        </w:rPr>
        <w:lastRenderedPageBreak/>
        <w:t>V kolikor ponudba ne bo predložena skladno z zgornjim</w:t>
      </w:r>
      <w:r w:rsidR="00E126AC">
        <w:rPr>
          <w:rFonts w:ascii="Arial" w:hAnsi="Arial" w:cs="Arial"/>
          <w:b/>
          <w:bCs/>
          <w:sz w:val="20"/>
          <w:szCs w:val="20"/>
        </w:rPr>
        <w:t>a</w:t>
      </w:r>
      <w:r w:rsidRPr="00CD26BE">
        <w:rPr>
          <w:rFonts w:ascii="Arial" w:hAnsi="Arial" w:cs="Arial"/>
          <w:b/>
          <w:bCs/>
          <w:sz w:val="20"/>
          <w:szCs w:val="20"/>
        </w:rPr>
        <w:t xml:space="preserve"> zahtevam</w:t>
      </w:r>
      <w:r w:rsidR="00E126AC">
        <w:rPr>
          <w:rFonts w:ascii="Arial" w:hAnsi="Arial" w:cs="Arial"/>
          <w:b/>
          <w:bCs/>
          <w:sz w:val="20"/>
          <w:szCs w:val="20"/>
        </w:rPr>
        <w:t>a</w:t>
      </w:r>
      <w:r w:rsidRPr="00CD26BE">
        <w:rPr>
          <w:rFonts w:ascii="Arial" w:hAnsi="Arial" w:cs="Arial"/>
          <w:b/>
          <w:bCs/>
          <w:sz w:val="20"/>
          <w:szCs w:val="20"/>
        </w:rPr>
        <w:t>, bo zavržena</w:t>
      </w:r>
      <w:r w:rsidR="00E126AC">
        <w:rPr>
          <w:rFonts w:ascii="Arial" w:hAnsi="Arial" w:cs="Arial"/>
          <w:b/>
          <w:bCs/>
          <w:sz w:val="20"/>
          <w:szCs w:val="20"/>
        </w:rPr>
        <w:t xml:space="preserve"> brez pozivanja na dopolnitev</w:t>
      </w:r>
      <w:r w:rsidRPr="00CD26BE">
        <w:rPr>
          <w:rFonts w:ascii="Arial" w:hAnsi="Arial" w:cs="Arial"/>
          <w:b/>
          <w:bCs/>
          <w:sz w:val="20"/>
          <w:szCs w:val="20"/>
        </w:rPr>
        <w:t>.</w:t>
      </w:r>
    </w:p>
    <w:p w14:paraId="6B7B935F" w14:textId="77777777" w:rsidR="00CD26BE" w:rsidRDefault="00CD26BE" w:rsidP="00DB6CA2">
      <w:pPr>
        <w:spacing w:after="0" w:line="240" w:lineRule="auto"/>
        <w:jc w:val="both"/>
        <w:rPr>
          <w:rFonts w:ascii="Arial" w:hAnsi="Arial" w:cs="Arial"/>
          <w:sz w:val="20"/>
          <w:szCs w:val="20"/>
        </w:rPr>
      </w:pPr>
    </w:p>
    <w:p w14:paraId="7AE57BE8" w14:textId="77777777" w:rsidR="004D39EB" w:rsidRPr="00B34AB3" w:rsidRDefault="004D39EB" w:rsidP="00DB6CA2">
      <w:pPr>
        <w:spacing w:after="0" w:line="240" w:lineRule="auto"/>
        <w:jc w:val="both"/>
        <w:rPr>
          <w:rFonts w:ascii="Arial" w:hAnsi="Arial" w:cs="Arial"/>
          <w:sz w:val="20"/>
          <w:szCs w:val="20"/>
        </w:rPr>
      </w:pPr>
    </w:p>
    <w:p w14:paraId="4363530F" w14:textId="77777777" w:rsidR="006F6A73" w:rsidRPr="005802B5" w:rsidRDefault="005802B5" w:rsidP="00DB6CA2">
      <w:pPr>
        <w:pStyle w:val="Naslov2"/>
        <w:keepLines w:val="0"/>
        <w:tabs>
          <w:tab w:val="left" w:pos="1134"/>
        </w:tabs>
        <w:spacing w:before="0" w:line="240" w:lineRule="auto"/>
        <w:ind w:left="1080"/>
        <w:jc w:val="both"/>
        <w:rPr>
          <w:rFonts w:ascii="Arial" w:hAnsi="Arial" w:cs="Arial"/>
          <w:color w:val="auto"/>
          <w:sz w:val="20"/>
          <w:szCs w:val="20"/>
        </w:rPr>
      </w:pPr>
      <w:bookmarkStart w:id="99" w:name="_Toc84769725"/>
      <w:bookmarkStart w:id="100" w:name="_Toc267915787"/>
      <w:bookmarkStart w:id="101" w:name="_Toc267917556"/>
      <w:bookmarkStart w:id="102" w:name="_Toc267917631"/>
      <w:bookmarkStart w:id="103" w:name="_Toc267917688"/>
      <w:bookmarkStart w:id="104" w:name="_Toc267917787"/>
      <w:bookmarkStart w:id="105" w:name="_Toc267918161"/>
      <w:bookmarkEnd w:id="89"/>
      <w:bookmarkEnd w:id="90"/>
      <w:bookmarkEnd w:id="91"/>
      <w:bookmarkEnd w:id="92"/>
      <w:bookmarkEnd w:id="93"/>
      <w:bookmarkEnd w:id="94"/>
      <w:bookmarkEnd w:id="95"/>
      <w:bookmarkEnd w:id="96"/>
      <w:bookmarkEnd w:id="97"/>
      <w:bookmarkEnd w:id="98"/>
      <w:r>
        <w:rPr>
          <w:rFonts w:ascii="Arial" w:hAnsi="Arial" w:cs="Arial"/>
          <w:color w:val="auto"/>
          <w:sz w:val="20"/>
          <w:szCs w:val="20"/>
        </w:rPr>
        <w:t xml:space="preserve">B.    </w:t>
      </w:r>
      <w:r w:rsidRPr="005802B5">
        <w:rPr>
          <w:rFonts w:ascii="Arial" w:hAnsi="Arial" w:cs="Arial"/>
          <w:color w:val="auto"/>
          <w:sz w:val="20"/>
          <w:szCs w:val="20"/>
        </w:rPr>
        <w:t>ROK ZA ODDAJO PONUDBE</w:t>
      </w:r>
      <w:bookmarkEnd w:id="99"/>
      <w:bookmarkEnd w:id="100"/>
      <w:bookmarkEnd w:id="101"/>
      <w:bookmarkEnd w:id="102"/>
      <w:bookmarkEnd w:id="103"/>
      <w:bookmarkEnd w:id="104"/>
      <w:bookmarkEnd w:id="105"/>
    </w:p>
    <w:p w14:paraId="54764109" w14:textId="77777777" w:rsidR="00941E5E" w:rsidRDefault="00941E5E" w:rsidP="00941E5E">
      <w:pPr>
        <w:spacing w:after="0" w:line="240" w:lineRule="auto"/>
        <w:jc w:val="both"/>
        <w:rPr>
          <w:rFonts w:ascii="Arial" w:hAnsi="Arial" w:cs="Arial"/>
          <w:sz w:val="20"/>
          <w:szCs w:val="20"/>
        </w:rPr>
      </w:pPr>
    </w:p>
    <w:p w14:paraId="57A9E743" w14:textId="4E394EFF" w:rsidR="006F6A73" w:rsidRDefault="006F6A73" w:rsidP="00941E5E">
      <w:pPr>
        <w:spacing w:after="0" w:line="240" w:lineRule="auto"/>
        <w:jc w:val="both"/>
        <w:rPr>
          <w:rFonts w:ascii="Arial" w:hAnsi="Arial" w:cs="Arial"/>
          <w:sz w:val="20"/>
          <w:szCs w:val="20"/>
        </w:rPr>
      </w:pPr>
      <w:r w:rsidRPr="00B34AB3">
        <w:rPr>
          <w:rFonts w:ascii="Arial" w:hAnsi="Arial" w:cs="Arial"/>
          <w:sz w:val="20"/>
          <w:szCs w:val="20"/>
        </w:rPr>
        <w:t>Ponudba mora biti oddana v tajništvu SNG Opera in balet Ljubljana</w:t>
      </w:r>
      <w:r w:rsidR="00CD26BE">
        <w:rPr>
          <w:rFonts w:ascii="Arial" w:hAnsi="Arial" w:cs="Arial"/>
          <w:sz w:val="20"/>
          <w:szCs w:val="20"/>
        </w:rPr>
        <w:t xml:space="preserve"> (3. nadstropje)</w:t>
      </w:r>
      <w:r w:rsidRPr="00B34AB3">
        <w:rPr>
          <w:rFonts w:ascii="Arial" w:hAnsi="Arial" w:cs="Arial"/>
          <w:sz w:val="20"/>
          <w:szCs w:val="20"/>
        </w:rPr>
        <w:t xml:space="preserve"> </w:t>
      </w:r>
      <w:r w:rsidR="00CD26BE">
        <w:rPr>
          <w:rFonts w:ascii="Arial" w:hAnsi="Arial" w:cs="Arial"/>
          <w:sz w:val="20"/>
          <w:szCs w:val="20"/>
        </w:rPr>
        <w:t xml:space="preserve">oz. prispeti na naslov SNG Opera in balet Ljubljana </w:t>
      </w:r>
      <w:r w:rsidRPr="00B34AB3">
        <w:rPr>
          <w:rFonts w:ascii="Arial" w:hAnsi="Arial" w:cs="Arial"/>
          <w:sz w:val="20"/>
          <w:szCs w:val="20"/>
        </w:rPr>
        <w:t xml:space="preserve">najkasneje </w:t>
      </w:r>
      <w:r w:rsidRPr="004D39EB">
        <w:rPr>
          <w:rFonts w:ascii="Arial" w:hAnsi="Arial" w:cs="Arial"/>
          <w:sz w:val="20"/>
          <w:szCs w:val="20"/>
        </w:rPr>
        <w:t xml:space="preserve">do </w:t>
      </w:r>
      <w:r w:rsidR="004D39EB" w:rsidRPr="004D39EB">
        <w:rPr>
          <w:rFonts w:ascii="Arial" w:hAnsi="Arial" w:cs="Arial"/>
          <w:b/>
          <w:sz w:val="20"/>
          <w:szCs w:val="20"/>
        </w:rPr>
        <w:t>02</w:t>
      </w:r>
      <w:r w:rsidR="00B35ACB" w:rsidRPr="004D39EB">
        <w:rPr>
          <w:rFonts w:ascii="Arial" w:hAnsi="Arial" w:cs="Arial"/>
          <w:b/>
          <w:sz w:val="20"/>
          <w:szCs w:val="20"/>
        </w:rPr>
        <w:t xml:space="preserve">. </w:t>
      </w:r>
      <w:r w:rsidR="004D39EB" w:rsidRPr="004D39EB">
        <w:rPr>
          <w:rFonts w:ascii="Arial" w:hAnsi="Arial" w:cs="Arial"/>
          <w:b/>
          <w:sz w:val="20"/>
          <w:szCs w:val="20"/>
        </w:rPr>
        <w:t>04</w:t>
      </w:r>
      <w:r w:rsidRPr="004D39EB">
        <w:rPr>
          <w:rFonts w:ascii="Arial" w:hAnsi="Arial" w:cs="Arial"/>
          <w:b/>
          <w:sz w:val="20"/>
          <w:szCs w:val="20"/>
        </w:rPr>
        <w:t>. 20</w:t>
      </w:r>
      <w:r w:rsidR="00CD26BE" w:rsidRPr="004D39EB">
        <w:rPr>
          <w:rFonts w:ascii="Arial" w:hAnsi="Arial" w:cs="Arial"/>
          <w:b/>
          <w:sz w:val="20"/>
          <w:szCs w:val="20"/>
        </w:rPr>
        <w:t>2</w:t>
      </w:r>
      <w:r w:rsidR="004D39EB" w:rsidRPr="004D39EB">
        <w:rPr>
          <w:rFonts w:ascii="Arial" w:hAnsi="Arial" w:cs="Arial"/>
          <w:b/>
          <w:sz w:val="20"/>
          <w:szCs w:val="20"/>
        </w:rPr>
        <w:t>4</w:t>
      </w:r>
      <w:r w:rsidRPr="004D39EB">
        <w:rPr>
          <w:rFonts w:ascii="Arial" w:hAnsi="Arial" w:cs="Arial"/>
          <w:b/>
          <w:sz w:val="20"/>
          <w:szCs w:val="20"/>
        </w:rPr>
        <w:t xml:space="preserve"> do 10.00 ure</w:t>
      </w:r>
      <w:r w:rsidR="00CD26BE" w:rsidRPr="004D39EB">
        <w:rPr>
          <w:rFonts w:ascii="Arial" w:hAnsi="Arial" w:cs="Arial"/>
          <w:sz w:val="20"/>
          <w:szCs w:val="20"/>
        </w:rPr>
        <w:t>, ne glede na oddajo ponudbe po pošti.</w:t>
      </w:r>
      <w:r w:rsidRPr="004D39EB">
        <w:rPr>
          <w:rFonts w:ascii="Arial" w:hAnsi="Arial" w:cs="Arial"/>
          <w:sz w:val="20"/>
          <w:szCs w:val="20"/>
        </w:rPr>
        <w:t xml:space="preserve"> Javno odpiranje ponudb bo </w:t>
      </w:r>
      <w:r w:rsidR="004D39EB" w:rsidRPr="004D39EB">
        <w:rPr>
          <w:rFonts w:ascii="Arial" w:hAnsi="Arial" w:cs="Arial"/>
          <w:b/>
          <w:sz w:val="20"/>
          <w:szCs w:val="20"/>
        </w:rPr>
        <w:t>02</w:t>
      </w:r>
      <w:r w:rsidR="00B35ACB" w:rsidRPr="004D39EB">
        <w:rPr>
          <w:rFonts w:ascii="Arial" w:hAnsi="Arial" w:cs="Arial"/>
          <w:b/>
          <w:sz w:val="20"/>
          <w:szCs w:val="20"/>
        </w:rPr>
        <w:t xml:space="preserve">. </w:t>
      </w:r>
      <w:r w:rsidR="004D39EB" w:rsidRPr="004D39EB">
        <w:rPr>
          <w:rFonts w:ascii="Arial" w:hAnsi="Arial" w:cs="Arial"/>
          <w:b/>
          <w:sz w:val="20"/>
          <w:szCs w:val="20"/>
        </w:rPr>
        <w:t>04</w:t>
      </w:r>
      <w:r w:rsidRPr="004D39EB">
        <w:rPr>
          <w:rFonts w:ascii="Arial" w:hAnsi="Arial" w:cs="Arial"/>
          <w:b/>
          <w:sz w:val="20"/>
          <w:szCs w:val="20"/>
        </w:rPr>
        <w:t>. 20</w:t>
      </w:r>
      <w:r w:rsidR="00CD26BE" w:rsidRPr="004D39EB">
        <w:rPr>
          <w:rFonts w:ascii="Arial" w:hAnsi="Arial" w:cs="Arial"/>
          <w:b/>
          <w:sz w:val="20"/>
          <w:szCs w:val="20"/>
        </w:rPr>
        <w:t>2</w:t>
      </w:r>
      <w:r w:rsidR="004D39EB" w:rsidRPr="004D39EB">
        <w:rPr>
          <w:rFonts w:ascii="Arial" w:hAnsi="Arial" w:cs="Arial"/>
          <w:b/>
          <w:sz w:val="20"/>
          <w:szCs w:val="20"/>
        </w:rPr>
        <w:t>4</w:t>
      </w:r>
      <w:r w:rsidRPr="004D39EB">
        <w:rPr>
          <w:rFonts w:ascii="Arial" w:hAnsi="Arial" w:cs="Arial"/>
          <w:b/>
          <w:sz w:val="20"/>
          <w:szCs w:val="20"/>
        </w:rPr>
        <w:t xml:space="preserve"> ob 12.00 uri</w:t>
      </w:r>
      <w:r w:rsidRPr="004D39EB">
        <w:rPr>
          <w:rFonts w:ascii="Arial" w:hAnsi="Arial" w:cs="Arial"/>
          <w:sz w:val="20"/>
          <w:szCs w:val="20"/>
        </w:rPr>
        <w:t xml:space="preserve"> v</w:t>
      </w:r>
      <w:r w:rsidRPr="00B34AB3">
        <w:rPr>
          <w:rFonts w:ascii="Arial" w:hAnsi="Arial" w:cs="Arial"/>
          <w:sz w:val="20"/>
          <w:szCs w:val="20"/>
        </w:rPr>
        <w:t xml:space="preserve"> prostorih najemodajalca na Župančičevi 1 v Ljubljani v sejni sobi v 3. nadstropju. </w:t>
      </w:r>
    </w:p>
    <w:p w14:paraId="2C19CBE2" w14:textId="77777777" w:rsidR="00941E5E" w:rsidRDefault="00941E5E" w:rsidP="00941E5E">
      <w:pPr>
        <w:spacing w:after="0" w:line="240" w:lineRule="auto"/>
        <w:jc w:val="both"/>
        <w:rPr>
          <w:rFonts w:ascii="Arial" w:hAnsi="Arial" w:cs="Arial"/>
          <w:sz w:val="20"/>
          <w:szCs w:val="20"/>
        </w:rPr>
      </w:pPr>
    </w:p>
    <w:p w14:paraId="2B2AE294" w14:textId="77777777" w:rsidR="004D39EB" w:rsidRPr="00B34AB3" w:rsidRDefault="004D39EB" w:rsidP="00941E5E">
      <w:pPr>
        <w:spacing w:after="0" w:line="240" w:lineRule="auto"/>
        <w:jc w:val="both"/>
        <w:rPr>
          <w:rFonts w:ascii="Arial" w:hAnsi="Arial" w:cs="Arial"/>
          <w:sz w:val="20"/>
          <w:szCs w:val="20"/>
        </w:rPr>
      </w:pPr>
    </w:p>
    <w:p w14:paraId="74AF6F12" w14:textId="77777777" w:rsidR="005802B5" w:rsidRDefault="005802B5" w:rsidP="00DB6CA2">
      <w:pPr>
        <w:spacing w:after="0" w:line="240" w:lineRule="auto"/>
        <w:ind w:left="708" w:firstLine="12"/>
        <w:jc w:val="both"/>
        <w:rPr>
          <w:rFonts w:ascii="Arial" w:hAnsi="Arial" w:cs="Arial"/>
          <w:b/>
          <w:sz w:val="20"/>
          <w:szCs w:val="20"/>
        </w:rPr>
      </w:pPr>
      <w:r>
        <w:rPr>
          <w:rFonts w:ascii="Arial" w:hAnsi="Arial" w:cs="Arial"/>
          <w:b/>
          <w:sz w:val="20"/>
          <w:szCs w:val="20"/>
        </w:rPr>
        <w:t xml:space="preserve">       C.   DRUGO</w:t>
      </w:r>
    </w:p>
    <w:p w14:paraId="0944FACE" w14:textId="77777777" w:rsidR="00B35ACB" w:rsidRDefault="00B35ACB" w:rsidP="00DB6CA2">
      <w:pPr>
        <w:spacing w:after="0" w:line="240" w:lineRule="auto"/>
        <w:jc w:val="both"/>
        <w:rPr>
          <w:rFonts w:ascii="Arial" w:hAnsi="Arial" w:cs="Arial"/>
          <w:sz w:val="20"/>
          <w:szCs w:val="20"/>
        </w:rPr>
      </w:pPr>
    </w:p>
    <w:p w14:paraId="36566EA7" w14:textId="77777777" w:rsidR="006F6A73" w:rsidRPr="005802B5" w:rsidRDefault="006F6A73" w:rsidP="00DB6CA2">
      <w:pPr>
        <w:spacing w:after="0" w:line="240" w:lineRule="auto"/>
        <w:jc w:val="both"/>
        <w:rPr>
          <w:rFonts w:ascii="Arial" w:hAnsi="Arial" w:cs="Arial"/>
          <w:b/>
          <w:sz w:val="20"/>
          <w:szCs w:val="20"/>
        </w:rPr>
      </w:pPr>
      <w:r w:rsidRPr="00B34AB3">
        <w:rPr>
          <w:rFonts w:ascii="Arial" w:hAnsi="Arial" w:cs="Arial"/>
          <w:sz w:val="20"/>
          <w:szCs w:val="20"/>
        </w:rPr>
        <w:t>Predstavniki ponudnikov se morajo v primeru udeležbe na javnem odpiranju izkazati s pooblastilom ponudnika.</w:t>
      </w:r>
    </w:p>
    <w:p w14:paraId="2CDFD0E4" w14:textId="77777777" w:rsidR="006526F3" w:rsidRDefault="006526F3" w:rsidP="00DB6CA2">
      <w:pPr>
        <w:spacing w:after="0" w:line="240" w:lineRule="auto"/>
        <w:jc w:val="both"/>
        <w:rPr>
          <w:rFonts w:ascii="Arial" w:hAnsi="Arial" w:cs="Arial"/>
          <w:sz w:val="20"/>
          <w:szCs w:val="20"/>
        </w:rPr>
      </w:pPr>
    </w:p>
    <w:p w14:paraId="215D749A" w14:textId="77777777" w:rsidR="006F6A73" w:rsidRDefault="006F6A73" w:rsidP="00DB6CA2">
      <w:pPr>
        <w:spacing w:after="0" w:line="240" w:lineRule="auto"/>
        <w:jc w:val="both"/>
        <w:rPr>
          <w:rFonts w:ascii="Arial" w:hAnsi="Arial" w:cs="Arial"/>
          <w:sz w:val="20"/>
          <w:szCs w:val="20"/>
        </w:rPr>
      </w:pPr>
      <w:r w:rsidRPr="00B34AB3">
        <w:rPr>
          <w:rFonts w:ascii="Arial" w:hAnsi="Arial" w:cs="Arial"/>
          <w:sz w:val="20"/>
          <w:szCs w:val="20"/>
        </w:rPr>
        <w:t xml:space="preserve">Pravočasno prispele ponudbe bo obravnavala komisija, imenovana v SNG Opera in balet, ki bo vse ponudnike obvestila o izboru oziroma nadaljevanju postopka. </w:t>
      </w:r>
    </w:p>
    <w:p w14:paraId="194EED26" w14:textId="77777777" w:rsidR="006526F3" w:rsidRPr="00B34AB3" w:rsidRDefault="006526F3" w:rsidP="00DB6CA2">
      <w:pPr>
        <w:spacing w:after="0" w:line="240" w:lineRule="auto"/>
        <w:jc w:val="both"/>
        <w:rPr>
          <w:rFonts w:ascii="Arial" w:hAnsi="Arial" w:cs="Arial"/>
          <w:sz w:val="20"/>
          <w:szCs w:val="20"/>
        </w:rPr>
      </w:pPr>
    </w:p>
    <w:p w14:paraId="03EC7CF0"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Komisija lahko v skladu z osmim odstavkom 51. člena ZSPDSLS-1 opravi s ponudniki dodatna pogajanja za dosego ugodnejše ponudbe.</w:t>
      </w:r>
    </w:p>
    <w:p w14:paraId="2281A428"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Če je med prejetimi ponudbami več najugodnejših ponudb, bo komisija ali pozvala vse najugodnejše ponudnike k oddaji nove ponudbe, ali pa opravi z najugodnejšimi ponudniki dodatna pogajanja.</w:t>
      </w:r>
    </w:p>
    <w:p w14:paraId="6283695F"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 xml:space="preserve">Ponudbe, ki bodo nižje od izhodiščne cene, navedene v tej dokumentaciji, ali ki bodo prispele po roku, določenem za oddajo, bodo izločene. Ponudbe, ki bodo prispele po roku, določenem za oddajo, bodo neodprte vrnjene pošiljatelju. Izbran bo ponudnik, ki bo izpolnjeval vse pogoje in dosegel najvišje število točk po merilih. </w:t>
      </w:r>
    </w:p>
    <w:p w14:paraId="666E4F5B" w14:textId="21AC7D96" w:rsidR="006F6A73" w:rsidRDefault="006F6A73" w:rsidP="00DB6CA2">
      <w:pPr>
        <w:spacing w:line="240" w:lineRule="auto"/>
        <w:jc w:val="both"/>
        <w:rPr>
          <w:rFonts w:ascii="Arial" w:hAnsi="Arial" w:cs="Arial"/>
          <w:sz w:val="20"/>
          <w:szCs w:val="20"/>
        </w:rPr>
      </w:pPr>
      <w:r w:rsidRPr="00B34AB3">
        <w:rPr>
          <w:rFonts w:ascii="Arial" w:hAnsi="Arial" w:cs="Arial"/>
          <w:sz w:val="20"/>
          <w:szCs w:val="20"/>
        </w:rPr>
        <w:t xml:space="preserve">Najemodajalec si pridružuje pravico, da brez kakršne koli odškodninske odgovornosti </w:t>
      </w:r>
      <w:r w:rsidR="007436D6">
        <w:rPr>
          <w:rFonts w:ascii="Arial" w:hAnsi="Arial" w:cs="Arial"/>
          <w:sz w:val="20"/>
          <w:szCs w:val="20"/>
        </w:rPr>
        <w:t xml:space="preserve">do ponudnikov </w:t>
      </w:r>
      <w:r w:rsidRPr="00B34AB3">
        <w:rPr>
          <w:rFonts w:ascii="Arial" w:hAnsi="Arial" w:cs="Arial"/>
          <w:sz w:val="20"/>
          <w:szCs w:val="20"/>
        </w:rPr>
        <w:t xml:space="preserve">do sklenitve </w:t>
      </w:r>
      <w:r w:rsidR="006E6FED">
        <w:rPr>
          <w:rFonts w:ascii="Arial" w:hAnsi="Arial" w:cs="Arial"/>
          <w:sz w:val="20"/>
          <w:szCs w:val="20"/>
        </w:rPr>
        <w:t xml:space="preserve">najemne </w:t>
      </w:r>
      <w:r w:rsidRPr="00B34AB3">
        <w:rPr>
          <w:rFonts w:ascii="Arial" w:hAnsi="Arial" w:cs="Arial"/>
          <w:sz w:val="20"/>
          <w:szCs w:val="20"/>
        </w:rPr>
        <w:t>pogodbe prekine oziroma ustavi postopek zbiranja ponudb oziroma ne izbere nobene ponudbe, ne da bi za to navedel razloge</w:t>
      </w:r>
      <w:r w:rsidR="006E6FED">
        <w:rPr>
          <w:rFonts w:ascii="Arial" w:hAnsi="Arial" w:cs="Arial"/>
          <w:sz w:val="20"/>
          <w:szCs w:val="20"/>
        </w:rPr>
        <w:t xml:space="preserve"> oz. iz razloga, da ustanovitelj ne poda soglasja k sklenitvi najemne pogodbe</w:t>
      </w:r>
      <w:r w:rsidRPr="00B34AB3">
        <w:rPr>
          <w:rFonts w:ascii="Arial" w:hAnsi="Arial" w:cs="Arial"/>
          <w:sz w:val="20"/>
          <w:szCs w:val="20"/>
        </w:rPr>
        <w:t xml:space="preserve">. Najemodajalec lahko po lastni presoji sklene, da se postopek zbiranja ponudb ponovi, lahko tudi pod spremenjenimi pogoji. </w:t>
      </w:r>
    </w:p>
    <w:p w14:paraId="30E73AD7" w14:textId="77777777" w:rsidR="00B35ACB" w:rsidRPr="00B34AB3" w:rsidRDefault="00B35ACB" w:rsidP="00B35ACB">
      <w:pPr>
        <w:spacing w:after="0" w:line="240" w:lineRule="auto"/>
        <w:jc w:val="both"/>
        <w:rPr>
          <w:rFonts w:ascii="Arial" w:hAnsi="Arial" w:cs="Arial"/>
          <w:sz w:val="20"/>
          <w:szCs w:val="20"/>
        </w:rPr>
      </w:pPr>
    </w:p>
    <w:p w14:paraId="31C90959" w14:textId="77777777" w:rsidR="006F6A73" w:rsidRPr="005802B5" w:rsidRDefault="006F6A73" w:rsidP="00B35ACB">
      <w:pPr>
        <w:pStyle w:val="Naslov1"/>
        <w:numPr>
          <w:ilvl w:val="0"/>
          <w:numId w:val="31"/>
        </w:numPr>
        <w:tabs>
          <w:tab w:val="left" w:pos="1134"/>
        </w:tabs>
        <w:spacing w:before="0" w:after="0" w:line="240" w:lineRule="auto"/>
        <w:jc w:val="both"/>
        <w:rPr>
          <w:rFonts w:cs="Arial"/>
          <w:sz w:val="20"/>
          <w:szCs w:val="20"/>
        </w:rPr>
      </w:pPr>
      <w:bookmarkStart w:id="106" w:name="_Toc84769727"/>
      <w:bookmarkStart w:id="107" w:name="_Toc267915788"/>
      <w:bookmarkStart w:id="108" w:name="_Toc267917557"/>
      <w:bookmarkStart w:id="109" w:name="_Toc267917632"/>
      <w:bookmarkStart w:id="110" w:name="_Toc267917689"/>
      <w:bookmarkStart w:id="111" w:name="_Toc267917788"/>
      <w:bookmarkStart w:id="112" w:name="_Toc267918162"/>
      <w:r w:rsidRPr="005802B5">
        <w:rPr>
          <w:rFonts w:cs="Arial"/>
          <w:sz w:val="20"/>
          <w:szCs w:val="20"/>
        </w:rPr>
        <w:t>VELJAVNOST PONUDBE</w:t>
      </w:r>
      <w:bookmarkEnd w:id="106"/>
      <w:bookmarkEnd w:id="107"/>
      <w:bookmarkEnd w:id="108"/>
      <w:bookmarkEnd w:id="109"/>
      <w:bookmarkEnd w:id="110"/>
      <w:bookmarkEnd w:id="111"/>
      <w:bookmarkEnd w:id="112"/>
    </w:p>
    <w:p w14:paraId="08785A80" w14:textId="77777777" w:rsidR="00B35ACB" w:rsidRDefault="00B35ACB" w:rsidP="00B35ACB">
      <w:pPr>
        <w:spacing w:after="0" w:line="240" w:lineRule="auto"/>
        <w:jc w:val="both"/>
        <w:rPr>
          <w:rFonts w:ascii="Arial" w:hAnsi="Arial" w:cs="Arial"/>
          <w:sz w:val="20"/>
          <w:szCs w:val="20"/>
        </w:rPr>
      </w:pPr>
    </w:p>
    <w:p w14:paraId="0C3498B3" w14:textId="77777777" w:rsidR="006F6A73" w:rsidRDefault="006F6A73" w:rsidP="00B35ACB">
      <w:pPr>
        <w:spacing w:after="0" w:line="240" w:lineRule="auto"/>
        <w:jc w:val="both"/>
        <w:rPr>
          <w:rFonts w:ascii="Arial" w:hAnsi="Arial" w:cs="Arial"/>
          <w:sz w:val="20"/>
          <w:szCs w:val="20"/>
        </w:rPr>
      </w:pPr>
      <w:r w:rsidRPr="00B34AB3">
        <w:rPr>
          <w:rFonts w:ascii="Arial" w:hAnsi="Arial" w:cs="Arial"/>
          <w:sz w:val="20"/>
          <w:szCs w:val="20"/>
        </w:rPr>
        <w:t>Ponudba mora veljati najmanj 45 dni od roka za odpiranje ponudb. Ponudba, ki velja krajši čas, bo izločena iz nadaljnjega postopka. O izbiri najugodnejšega ponudnika bodo ponudniki pisno obveščeni.</w:t>
      </w:r>
    </w:p>
    <w:p w14:paraId="58D2C758" w14:textId="77777777" w:rsidR="00B35ACB" w:rsidRPr="00B34AB3" w:rsidRDefault="00B35ACB" w:rsidP="00DB6CA2">
      <w:pPr>
        <w:spacing w:line="240" w:lineRule="auto"/>
        <w:jc w:val="both"/>
        <w:rPr>
          <w:rFonts w:ascii="Arial" w:hAnsi="Arial" w:cs="Arial"/>
          <w:sz w:val="20"/>
          <w:szCs w:val="20"/>
        </w:rPr>
      </w:pPr>
    </w:p>
    <w:p w14:paraId="29365D47" w14:textId="77777777" w:rsidR="006F6A73" w:rsidRPr="005802B5" w:rsidRDefault="006F6A73" w:rsidP="00DB6CA2">
      <w:pPr>
        <w:pStyle w:val="Naslov1"/>
        <w:numPr>
          <w:ilvl w:val="0"/>
          <w:numId w:val="31"/>
        </w:numPr>
        <w:tabs>
          <w:tab w:val="left" w:pos="1134"/>
        </w:tabs>
        <w:spacing w:before="0" w:after="0" w:line="240" w:lineRule="auto"/>
        <w:jc w:val="both"/>
        <w:rPr>
          <w:rFonts w:cs="Arial"/>
          <w:sz w:val="20"/>
          <w:szCs w:val="20"/>
        </w:rPr>
      </w:pPr>
      <w:bookmarkStart w:id="113" w:name="_Toc84769728"/>
      <w:bookmarkStart w:id="114" w:name="_Toc267915789"/>
      <w:bookmarkStart w:id="115" w:name="_Toc267917558"/>
      <w:bookmarkStart w:id="116" w:name="_Toc267917633"/>
      <w:bookmarkStart w:id="117" w:name="_Toc267917690"/>
      <w:bookmarkStart w:id="118" w:name="_Toc267917789"/>
      <w:bookmarkStart w:id="119" w:name="_Toc267918163"/>
      <w:r w:rsidRPr="005802B5">
        <w:rPr>
          <w:rFonts w:cs="Arial"/>
          <w:sz w:val="20"/>
          <w:szCs w:val="20"/>
        </w:rPr>
        <w:t>IZLOČILNI POGOJI</w:t>
      </w:r>
      <w:bookmarkEnd w:id="113"/>
      <w:bookmarkEnd w:id="114"/>
      <w:bookmarkEnd w:id="115"/>
      <w:bookmarkEnd w:id="116"/>
      <w:bookmarkEnd w:id="117"/>
      <w:bookmarkEnd w:id="118"/>
      <w:bookmarkEnd w:id="119"/>
    </w:p>
    <w:p w14:paraId="25A52C42" w14:textId="77777777" w:rsidR="00B35ACB" w:rsidRDefault="00B35ACB" w:rsidP="00DB6CA2">
      <w:pPr>
        <w:spacing w:line="240" w:lineRule="auto"/>
        <w:jc w:val="both"/>
        <w:rPr>
          <w:rFonts w:ascii="Arial" w:hAnsi="Arial" w:cs="Arial"/>
          <w:sz w:val="20"/>
          <w:szCs w:val="20"/>
        </w:rPr>
      </w:pPr>
    </w:p>
    <w:p w14:paraId="4C9FB40C"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Izločilni pogoji so:</w:t>
      </w:r>
    </w:p>
    <w:p w14:paraId="25CB028F" w14:textId="0905A7B2" w:rsidR="006F6A73" w:rsidRDefault="006F6A73" w:rsidP="00DB6CA2">
      <w:pPr>
        <w:numPr>
          <w:ilvl w:val="0"/>
          <w:numId w:val="27"/>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 xml:space="preserve">če je imel ponudnik v zadnjih </w:t>
      </w:r>
      <w:r w:rsidR="00361C35">
        <w:rPr>
          <w:rFonts w:ascii="Arial" w:hAnsi="Arial" w:cs="Arial"/>
          <w:sz w:val="20"/>
          <w:szCs w:val="20"/>
        </w:rPr>
        <w:t>6 (</w:t>
      </w:r>
      <w:r w:rsidRPr="00B34AB3">
        <w:rPr>
          <w:rFonts w:ascii="Arial" w:hAnsi="Arial" w:cs="Arial"/>
          <w:sz w:val="20"/>
          <w:szCs w:val="20"/>
        </w:rPr>
        <w:t>šestih</w:t>
      </w:r>
      <w:r w:rsidR="00361C35">
        <w:rPr>
          <w:rFonts w:ascii="Arial" w:hAnsi="Arial" w:cs="Arial"/>
          <w:sz w:val="20"/>
          <w:szCs w:val="20"/>
        </w:rPr>
        <w:t>)</w:t>
      </w:r>
      <w:r w:rsidRPr="00B34AB3">
        <w:rPr>
          <w:rFonts w:ascii="Arial" w:hAnsi="Arial" w:cs="Arial"/>
          <w:sz w:val="20"/>
          <w:szCs w:val="20"/>
        </w:rPr>
        <w:t xml:space="preserve"> mesecih pred datumom objave tega razpisa blokiran svoj transakcijski račun,</w:t>
      </w:r>
    </w:p>
    <w:p w14:paraId="45362FFE" w14:textId="28F187F4" w:rsidR="00361C35" w:rsidRPr="00B34AB3" w:rsidRDefault="00361C35" w:rsidP="00361C35">
      <w:pPr>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če </w:t>
      </w:r>
      <w:r w:rsidRPr="00B34AB3">
        <w:rPr>
          <w:rFonts w:ascii="Arial" w:hAnsi="Arial" w:cs="Arial"/>
          <w:sz w:val="20"/>
          <w:szCs w:val="20"/>
        </w:rPr>
        <w:t xml:space="preserve">je </w:t>
      </w:r>
      <w:r>
        <w:rPr>
          <w:rFonts w:ascii="Arial" w:hAnsi="Arial" w:cs="Arial"/>
          <w:sz w:val="20"/>
          <w:szCs w:val="20"/>
        </w:rPr>
        <w:t>imel ponudnik ne</w:t>
      </w:r>
      <w:r w:rsidRPr="00B34AB3">
        <w:rPr>
          <w:rFonts w:ascii="Arial" w:hAnsi="Arial" w:cs="Arial"/>
          <w:sz w:val="20"/>
          <w:szCs w:val="20"/>
        </w:rPr>
        <w:t>poravna</w:t>
      </w:r>
      <w:r>
        <w:rPr>
          <w:rFonts w:ascii="Arial" w:hAnsi="Arial" w:cs="Arial"/>
          <w:sz w:val="20"/>
          <w:szCs w:val="20"/>
        </w:rPr>
        <w:t>ne</w:t>
      </w:r>
      <w:r w:rsidRPr="00B34AB3">
        <w:rPr>
          <w:rFonts w:ascii="Arial" w:hAnsi="Arial" w:cs="Arial"/>
          <w:sz w:val="20"/>
          <w:szCs w:val="20"/>
        </w:rPr>
        <w:t xml:space="preserve"> davke, prispevke in druge obvezne dajatve, določene z zakonom, </w:t>
      </w:r>
      <w:r>
        <w:rPr>
          <w:rFonts w:ascii="Arial" w:hAnsi="Arial" w:cs="Arial"/>
          <w:sz w:val="20"/>
          <w:szCs w:val="20"/>
        </w:rPr>
        <w:t xml:space="preserve">na podlagi potrdila </w:t>
      </w:r>
      <w:r w:rsidRPr="00B34AB3">
        <w:rPr>
          <w:rFonts w:ascii="Arial" w:hAnsi="Arial" w:cs="Arial"/>
          <w:sz w:val="20"/>
          <w:szCs w:val="20"/>
        </w:rPr>
        <w:t xml:space="preserve">ki ga izda pristojni </w:t>
      </w:r>
      <w:r w:rsidR="003E76EC">
        <w:rPr>
          <w:rFonts w:ascii="Arial" w:hAnsi="Arial" w:cs="Arial"/>
          <w:sz w:val="20"/>
          <w:szCs w:val="20"/>
        </w:rPr>
        <w:t>finančni</w:t>
      </w:r>
      <w:r w:rsidRPr="00B34AB3">
        <w:rPr>
          <w:rFonts w:ascii="Arial" w:hAnsi="Arial" w:cs="Arial"/>
          <w:sz w:val="20"/>
          <w:szCs w:val="20"/>
        </w:rPr>
        <w:t xml:space="preserve"> organ in ni starejši od 15 dni pred rokom za oddajo ponudb;</w:t>
      </w:r>
    </w:p>
    <w:p w14:paraId="4ADC0B33" w14:textId="1D02D9DC" w:rsidR="00361C35" w:rsidRPr="00B34AB3" w:rsidRDefault="00361C35" w:rsidP="00361C35">
      <w:pPr>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če ponudnik ni predložil p</w:t>
      </w:r>
      <w:r w:rsidRPr="00B34AB3">
        <w:rPr>
          <w:rFonts w:ascii="Arial" w:hAnsi="Arial" w:cs="Arial"/>
          <w:sz w:val="20"/>
          <w:szCs w:val="20"/>
        </w:rPr>
        <w:t>otrdil</w:t>
      </w:r>
      <w:r>
        <w:rPr>
          <w:rFonts w:ascii="Arial" w:hAnsi="Arial" w:cs="Arial"/>
          <w:sz w:val="20"/>
          <w:szCs w:val="20"/>
        </w:rPr>
        <w:t>a</w:t>
      </w:r>
      <w:r w:rsidRPr="00B34AB3">
        <w:rPr>
          <w:rFonts w:ascii="Arial" w:hAnsi="Arial" w:cs="Arial"/>
          <w:sz w:val="20"/>
          <w:szCs w:val="20"/>
        </w:rPr>
        <w:t xml:space="preserve"> o udeležbi na ogledu.</w:t>
      </w:r>
    </w:p>
    <w:p w14:paraId="37F44A99" w14:textId="1321463B" w:rsidR="00361C35" w:rsidRPr="00361C35" w:rsidRDefault="00361C35" w:rsidP="00DB6CA2">
      <w:pPr>
        <w:numPr>
          <w:ilvl w:val="0"/>
          <w:numId w:val="27"/>
        </w:numPr>
        <w:autoSpaceDE w:val="0"/>
        <w:autoSpaceDN w:val="0"/>
        <w:adjustRightInd w:val="0"/>
        <w:spacing w:after="0" w:line="240" w:lineRule="auto"/>
        <w:jc w:val="both"/>
        <w:rPr>
          <w:rFonts w:ascii="Arial" w:hAnsi="Arial" w:cs="Arial"/>
          <w:sz w:val="20"/>
          <w:szCs w:val="20"/>
        </w:rPr>
      </w:pPr>
      <w:r w:rsidRPr="00361C35">
        <w:rPr>
          <w:rFonts w:ascii="Arial" w:hAnsi="Arial" w:cs="Arial"/>
          <w:sz w:val="20"/>
          <w:szCs w:val="20"/>
        </w:rPr>
        <w:t>če ponudba ne bo predložena skladno z zahtevami iz 7.A. točke tega razpisa,</w:t>
      </w:r>
    </w:p>
    <w:p w14:paraId="782DE563" w14:textId="64849E4F" w:rsidR="006F6A73" w:rsidRPr="008F4534" w:rsidRDefault="006F6A73" w:rsidP="00DB6CA2">
      <w:pPr>
        <w:numPr>
          <w:ilvl w:val="0"/>
          <w:numId w:val="27"/>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 xml:space="preserve">če ponudnik nima vsaj ene potrjene </w:t>
      </w:r>
      <w:r w:rsidR="00E126AC">
        <w:rPr>
          <w:rFonts w:ascii="Arial" w:hAnsi="Arial" w:cs="Arial"/>
          <w:sz w:val="20"/>
          <w:szCs w:val="20"/>
        </w:rPr>
        <w:t xml:space="preserve">ustrezne </w:t>
      </w:r>
      <w:r w:rsidRPr="00B34AB3">
        <w:rPr>
          <w:rFonts w:ascii="Arial" w:hAnsi="Arial" w:cs="Arial"/>
          <w:sz w:val="20"/>
          <w:szCs w:val="20"/>
        </w:rPr>
        <w:t>reference</w:t>
      </w:r>
      <w:r w:rsidR="00E126AC">
        <w:rPr>
          <w:rFonts w:ascii="Arial" w:hAnsi="Arial" w:cs="Arial"/>
          <w:sz w:val="20"/>
          <w:szCs w:val="20"/>
        </w:rPr>
        <w:t xml:space="preserve">, </w:t>
      </w:r>
      <w:r w:rsidR="00E126AC" w:rsidRPr="008F4534">
        <w:rPr>
          <w:rFonts w:ascii="Arial" w:hAnsi="Arial" w:cs="Arial"/>
          <w:sz w:val="20"/>
          <w:szCs w:val="20"/>
        </w:rPr>
        <w:t>ki jo izvaja najmanj tri leta pred datumom objave tega javnega razpisa</w:t>
      </w:r>
      <w:r w:rsidRPr="008F4534">
        <w:rPr>
          <w:rFonts w:ascii="Arial" w:hAnsi="Arial" w:cs="Arial"/>
          <w:sz w:val="20"/>
          <w:szCs w:val="20"/>
        </w:rPr>
        <w:t>,</w:t>
      </w:r>
    </w:p>
    <w:p w14:paraId="7C4C9167" w14:textId="6A4934E3" w:rsidR="00A2020D" w:rsidRDefault="00A2020D" w:rsidP="00DB6CA2">
      <w:pPr>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če ponudnik ni vplačal varščine </w:t>
      </w:r>
      <w:r w:rsidRPr="00B34AB3">
        <w:rPr>
          <w:rFonts w:ascii="Arial" w:hAnsi="Arial" w:cs="Arial"/>
          <w:sz w:val="20"/>
          <w:szCs w:val="20"/>
        </w:rPr>
        <w:t>v višini 2.000,00 EUR,</w:t>
      </w:r>
    </w:p>
    <w:p w14:paraId="3D667FB0" w14:textId="75DCC406" w:rsidR="00A2020D" w:rsidRPr="00B34AB3" w:rsidRDefault="00A2020D" w:rsidP="00DB6CA2">
      <w:pPr>
        <w:numPr>
          <w:ilvl w:val="0"/>
          <w:numId w:val="27"/>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če ni izpolnil drugih zahtev tega javnega razpisa.</w:t>
      </w:r>
    </w:p>
    <w:p w14:paraId="2EBD51FE" w14:textId="77777777" w:rsidR="00B35ACB" w:rsidRPr="00B34AB3" w:rsidRDefault="00B35ACB" w:rsidP="00B35ACB">
      <w:pPr>
        <w:autoSpaceDE w:val="0"/>
        <w:autoSpaceDN w:val="0"/>
        <w:adjustRightInd w:val="0"/>
        <w:spacing w:after="0" w:line="240" w:lineRule="auto"/>
        <w:jc w:val="both"/>
        <w:rPr>
          <w:rFonts w:ascii="Arial" w:hAnsi="Arial" w:cs="Arial"/>
          <w:sz w:val="20"/>
          <w:szCs w:val="20"/>
        </w:rPr>
      </w:pPr>
    </w:p>
    <w:p w14:paraId="2FFF3792" w14:textId="77777777" w:rsidR="006F6A73" w:rsidRPr="00B34AB3" w:rsidRDefault="005802B5" w:rsidP="00B35ACB">
      <w:pPr>
        <w:pStyle w:val="Naslov1"/>
        <w:numPr>
          <w:ilvl w:val="0"/>
          <w:numId w:val="31"/>
        </w:numPr>
        <w:tabs>
          <w:tab w:val="left" w:pos="1134"/>
        </w:tabs>
        <w:spacing w:before="0" w:after="0" w:line="240" w:lineRule="auto"/>
        <w:jc w:val="both"/>
        <w:rPr>
          <w:rFonts w:cs="Arial"/>
          <w:sz w:val="20"/>
          <w:szCs w:val="20"/>
        </w:rPr>
      </w:pPr>
      <w:bookmarkStart w:id="120" w:name="_Toc84769732"/>
      <w:bookmarkStart w:id="121" w:name="_Toc267915790"/>
      <w:bookmarkStart w:id="122" w:name="_Toc267917559"/>
      <w:bookmarkStart w:id="123" w:name="_Toc267917634"/>
      <w:bookmarkStart w:id="124" w:name="_Toc267917691"/>
      <w:bookmarkStart w:id="125" w:name="_Toc267917790"/>
      <w:bookmarkStart w:id="126" w:name="_Toc267918164"/>
      <w:r w:rsidRPr="00B34AB3">
        <w:rPr>
          <w:rFonts w:cs="Arial"/>
          <w:sz w:val="20"/>
          <w:szCs w:val="20"/>
        </w:rPr>
        <w:lastRenderedPageBreak/>
        <w:t>SKLENITEV POGODBE</w:t>
      </w:r>
      <w:bookmarkEnd w:id="120"/>
      <w:bookmarkEnd w:id="121"/>
      <w:bookmarkEnd w:id="122"/>
      <w:bookmarkEnd w:id="123"/>
      <w:bookmarkEnd w:id="124"/>
      <w:bookmarkEnd w:id="125"/>
      <w:bookmarkEnd w:id="126"/>
    </w:p>
    <w:p w14:paraId="6D039BA7" w14:textId="77777777" w:rsidR="00B35ACB" w:rsidRDefault="00B35ACB" w:rsidP="00B35ACB">
      <w:pPr>
        <w:spacing w:after="0" w:line="240" w:lineRule="auto"/>
        <w:jc w:val="both"/>
        <w:rPr>
          <w:rFonts w:ascii="Arial" w:hAnsi="Arial" w:cs="Arial"/>
          <w:sz w:val="20"/>
          <w:szCs w:val="20"/>
        </w:rPr>
      </w:pPr>
    </w:p>
    <w:p w14:paraId="3E7737AD" w14:textId="77777777" w:rsidR="006F6A73" w:rsidRDefault="006F6A73" w:rsidP="00B35ACB">
      <w:pPr>
        <w:spacing w:after="0" w:line="240" w:lineRule="auto"/>
        <w:jc w:val="both"/>
        <w:rPr>
          <w:rFonts w:ascii="Arial" w:hAnsi="Arial" w:cs="Arial"/>
          <w:sz w:val="20"/>
          <w:szCs w:val="20"/>
        </w:rPr>
      </w:pPr>
      <w:r w:rsidRPr="00B34AB3">
        <w:rPr>
          <w:rFonts w:ascii="Arial" w:hAnsi="Arial" w:cs="Arial"/>
          <w:sz w:val="20"/>
          <w:szCs w:val="20"/>
        </w:rPr>
        <w:t>V 15 dneh po prejemu obvestila o izbiri najugodnejšega ponudnika mora le-ta pristopiti k podpisu najemne pogodbe. V primeru, da tega ne stori, bo to pomenilo, da je odstopil od pogodbe in najemodajalec obdrži varščino. V tem primeru bo najemnik sklenil pogodbo z drugim najugodnejšim ponudnikom ali ponovil javno zbiranje ponudb.</w:t>
      </w:r>
    </w:p>
    <w:p w14:paraId="7E9FB1CC" w14:textId="77777777" w:rsidR="00B35ACB" w:rsidRDefault="00B35ACB" w:rsidP="00B35ACB">
      <w:pPr>
        <w:spacing w:after="0" w:line="240" w:lineRule="auto"/>
        <w:jc w:val="both"/>
        <w:rPr>
          <w:rFonts w:ascii="Arial" w:hAnsi="Arial" w:cs="Arial"/>
          <w:sz w:val="20"/>
          <w:szCs w:val="20"/>
        </w:rPr>
      </w:pPr>
    </w:p>
    <w:p w14:paraId="799C8BEB" w14:textId="77777777" w:rsidR="004D39EB" w:rsidRPr="00B34AB3" w:rsidRDefault="004D39EB" w:rsidP="00B35ACB">
      <w:pPr>
        <w:spacing w:after="0" w:line="240" w:lineRule="auto"/>
        <w:jc w:val="both"/>
        <w:rPr>
          <w:rFonts w:ascii="Arial" w:hAnsi="Arial" w:cs="Arial"/>
          <w:sz w:val="20"/>
          <w:szCs w:val="20"/>
        </w:rPr>
      </w:pPr>
    </w:p>
    <w:p w14:paraId="4F74EA07" w14:textId="77777777" w:rsidR="006F6A73" w:rsidRDefault="006F6A73" w:rsidP="00DB6CA2">
      <w:pPr>
        <w:pStyle w:val="Naslov1"/>
        <w:numPr>
          <w:ilvl w:val="0"/>
          <w:numId w:val="31"/>
        </w:numPr>
        <w:tabs>
          <w:tab w:val="left" w:pos="1134"/>
        </w:tabs>
        <w:spacing w:before="0" w:after="0" w:line="240" w:lineRule="auto"/>
        <w:jc w:val="both"/>
        <w:rPr>
          <w:rFonts w:cs="Arial"/>
          <w:sz w:val="20"/>
          <w:szCs w:val="20"/>
        </w:rPr>
      </w:pPr>
      <w:bookmarkStart w:id="127" w:name="_Toc84769733"/>
      <w:r w:rsidRPr="00B34AB3">
        <w:rPr>
          <w:rFonts w:cs="Arial"/>
          <w:sz w:val="20"/>
          <w:szCs w:val="20"/>
        </w:rPr>
        <w:t xml:space="preserve"> </w:t>
      </w:r>
      <w:bookmarkStart w:id="128" w:name="_Toc267915791"/>
      <w:bookmarkStart w:id="129" w:name="_Toc267917560"/>
      <w:bookmarkStart w:id="130" w:name="_Toc267917635"/>
      <w:bookmarkStart w:id="131" w:name="_Toc267917692"/>
      <w:bookmarkStart w:id="132" w:name="_Toc267917791"/>
      <w:bookmarkStart w:id="133" w:name="_Toc267918165"/>
      <w:r w:rsidRPr="00B34AB3">
        <w:rPr>
          <w:rFonts w:cs="Arial"/>
          <w:sz w:val="20"/>
          <w:szCs w:val="20"/>
        </w:rPr>
        <w:t>OPOZORILA</w:t>
      </w:r>
      <w:bookmarkEnd w:id="127"/>
      <w:bookmarkEnd w:id="128"/>
      <w:bookmarkEnd w:id="129"/>
      <w:bookmarkEnd w:id="130"/>
      <w:bookmarkEnd w:id="131"/>
      <w:bookmarkEnd w:id="132"/>
      <w:bookmarkEnd w:id="133"/>
    </w:p>
    <w:p w14:paraId="5342DF64" w14:textId="77777777" w:rsidR="00B35ACB" w:rsidRPr="00B35ACB" w:rsidRDefault="00B35ACB" w:rsidP="00B35ACB">
      <w:pPr>
        <w:spacing w:after="0"/>
        <w:rPr>
          <w:lang w:eastAsia="sl-SI"/>
        </w:rPr>
      </w:pPr>
    </w:p>
    <w:p w14:paraId="4780D8CB" w14:textId="77777777" w:rsidR="006F6A73" w:rsidRPr="00B34AB3" w:rsidRDefault="006F6A73" w:rsidP="00B35ACB">
      <w:pPr>
        <w:numPr>
          <w:ilvl w:val="0"/>
          <w:numId w:val="29"/>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 xml:space="preserve">V času razpisa naročnik in ponudnik ne smeta pričenjati in izvajati dejanj, ki bi v naprej določila izbor določene ponudbe. </w:t>
      </w:r>
    </w:p>
    <w:p w14:paraId="3509B8F1" w14:textId="77777777" w:rsidR="006F6A73" w:rsidRPr="00B34AB3" w:rsidRDefault="006F6A73" w:rsidP="00DB6CA2">
      <w:pPr>
        <w:numPr>
          <w:ilvl w:val="0"/>
          <w:numId w:val="29"/>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 xml:space="preserve">V času od izbire ponudbe do pričetka veljavnosti pogodbe, naročnik in ponudnik ne smeta pričenjati dejanj, ki bi lahko povzročila, da pogodba ne bi pričela veljati ali ne bi bila izpolnjena. </w:t>
      </w:r>
    </w:p>
    <w:p w14:paraId="5108BD2E" w14:textId="77777777" w:rsidR="006F6A73" w:rsidRPr="00B34AB3" w:rsidRDefault="006F6A73" w:rsidP="00DB6CA2">
      <w:pPr>
        <w:numPr>
          <w:ilvl w:val="0"/>
          <w:numId w:val="29"/>
        </w:numPr>
        <w:autoSpaceDE w:val="0"/>
        <w:autoSpaceDN w:val="0"/>
        <w:adjustRightInd w:val="0"/>
        <w:spacing w:after="0" w:line="240" w:lineRule="auto"/>
        <w:jc w:val="both"/>
        <w:rPr>
          <w:rFonts w:ascii="Arial" w:hAnsi="Arial" w:cs="Arial"/>
          <w:sz w:val="20"/>
          <w:szCs w:val="20"/>
        </w:rPr>
      </w:pPr>
      <w:r w:rsidRPr="00B34AB3">
        <w:rPr>
          <w:rFonts w:ascii="Arial" w:hAnsi="Arial" w:cs="Arial"/>
          <w:sz w:val="20"/>
          <w:szCs w:val="20"/>
        </w:rPr>
        <w:t>Naročnik si pridržuje pravico, da ne izbere nobenega ponudnika in da izvede ponovni javni razpis.</w:t>
      </w:r>
    </w:p>
    <w:p w14:paraId="574E806D" w14:textId="77777777" w:rsidR="006F6A73" w:rsidRDefault="006F6A73" w:rsidP="00DB6CA2">
      <w:pPr>
        <w:autoSpaceDE w:val="0"/>
        <w:autoSpaceDN w:val="0"/>
        <w:adjustRightInd w:val="0"/>
        <w:spacing w:after="0" w:line="240" w:lineRule="auto"/>
        <w:jc w:val="both"/>
        <w:rPr>
          <w:rFonts w:ascii="Arial" w:hAnsi="Arial" w:cs="Arial"/>
          <w:sz w:val="20"/>
          <w:szCs w:val="20"/>
        </w:rPr>
      </w:pPr>
    </w:p>
    <w:p w14:paraId="79A1B2F5" w14:textId="77777777" w:rsidR="00B35ACB" w:rsidRPr="00B34AB3" w:rsidRDefault="00B35ACB" w:rsidP="00DB6CA2">
      <w:pPr>
        <w:autoSpaceDE w:val="0"/>
        <w:autoSpaceDN w:val="0"/>
        <w:adjustRightInd w:val="0"/>
        <w:spacing w:after="0" w:line="240" w:lineRule="auto"/>
        <w:jc w:val="both"/>
        <w:rPr>
          <w:rFonts w:ascii="Arial" w:hAnsi="Arial" w:cs="Arial"/>
          <w:sz w:val="20"/>
          <w:szCs w:val="20"/>
        </w:rPr>
      </w:pPr>
    </w:p>
    <w:p w14:paraId="4B5B4748" w14:textId="77777777" w:rsidR="006F6A73" w:rsidRDefault="006F6A73" w:rsidP="00DB6CA2">
      <w:pPr>
        <w:pStyle w:val="Odstavekseznama"/>
        <w:numPr>
          <w:ilvl w:val="0"/>
          <w:numId w:val="31"/>
        </w:numPr>
        <w:contextualSpacing/>
        <w:jc w:val="both"/>
        <w:rPr>
          <w:rFonts w:ascii="Arial" w:hAnsi="Arial" w:cs="Arial"/>
          <w:b/>
          <w:sz w:val="20"/>
          <w:szCs w:val="20"/>
        </w:rPr>
      </w:pPr>
      <w:bookmarkStart w:id="134" w:name="_Hlk152775618"/>
      <w:r w:rsidRPr="00B34AB3">
        <w:rPr>
          <w:rFonts w:ascii="Arial" w:hAnsi="Arial" w:cs="Arial"/>
          <w:b/>
          <w:sz w:val="20"/>
          <w:szCs w:val="20"/>
        </w:rPr>
        <w:t>DOKUMENTI, KI SESTAVLJAJO PONUDBO</w:t>
      </w:r>
    </w:p>
    <w:bookmarkEnd w:id="134"/>
    <w:p w14:paraId="07CA6CC0" w14:textId="77777777" w:rsidR="00B35ACB" w:rsidRDefault="00B35ACB" w:rsidP="00B35ACB">
      <w:pPr>
        <w:pStyle w:val="Odstavekseznama"/>
        <w:ind w:left="720"/>
        <w:contextualSpacing/>
        <w:jc w:val="both"/>
        <w:rPr>
          <w:rFonts w:ascii="Arial" w:hAnsi="Arial" w:cs="Arial"/>
          <w:b/>
          <w:sz w:val="20"/>
          <w:szCs w:val="20"/>
        </w:rPr>
      </w:pPr>
    </w:p>
    <w:p w14:paraId="7BBAC22F" w14:textId="77777777" w:rsidR="006F6A73" w:rsidRPr="00B34AB3" w:rsidRDefault="006F6A73" w:rsidP="00DB6CA2">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podatki o ponudniku (obrazec 1)</w:t>
      </w:r>
    </w:p>
    <w:p w14:paraId="46B88D5E" w14:textId="04E86890" w:rsidR="006F6A73" w:rsidRDefault="006F6A73" w:rsidP="00DB6CA2">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izpolnjen obrazec z referencami ponudnika</w:t>
      </w:r>
      <w:r w:rsidR="00A2020D">
        <w:rPr>
          <w:rFonts w:ascii="Arial" w:hAnsi="Arial" w:cs="Arial"/>
          <w:sz w:val="20"/>
          <w:szCs w:val="20"/>
        </w:rPr>
        <w:t xml:space="preserve"> </w:t>
      </w:r>
      <w:r w:rsidRPr="00B34AB3">
        <w:rPr>
          <w:rFonts w:ascii="Arial" w:hAnsi="Arial" w:cs="Arial"/>
          <w:sz w:val="20"/>
          <w:szCs w:val="20"/>
        </w:rPr>
        <w:t>(obrazec 2)</w:t>
      </w:r>
    </w:p>
    <w:p w14:paraId="571ABE79" w14:textId="04983E9E" w:rsidR="00F8252E" w:rsidRPr="00B34AB3" w:rsidRDefault="00F8252E" w:rsidP="00DB6CA2">
      <w:pPr>
        <w:numPr>
          <w:ilvl w:val="0"/>
          <w:numId w:val="42"/>
        </w:numPr>
        <w:tabs>
          <w:tab w:val="left" w:pos="442"/>
        </w:tabs>
        <w:spacing w:after="0" w:line="240" w:lineRule="auto"/>
        <w:contextualSpacing/>
        <w:jc w:val="both"/>
        <w:rPr>
          <w:rFonts w:ascii="Arial" w:hAnsi="Arial" w:cs="Arial"/>
          <w:sz w:val="20"/>
          <w:szCs w:val="20"/>
        </w:rPr>
      </w:pPr>
      <w:r>
        <w:rPr>
          <w:rFonts w:ascii="Arial" w:hAnsi="Arial" w:cs="Arial"/>
          <w:sz w:val="20"/>
          <w:szCs w:val="20"/>
        </w:rPr>
        <w:t>izpolnjen obrazec potrdilo reference najemodajalca (obrazec 2/2)</w:t>
      </w:r>
    </w:p>
    <w:p w14:paraId="31143893" w14:textId="77777777" w:rsidR="006F6A73" w:rsidRPr="00B34AB3" w:rsidRDefault="006F6A73" w:rsidP="00DB6CA2">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izpolnjen obrazec Izjave ponudnika (obrazec (3)</w:t>
      </w:r>
    </w:p>
    <w:p w14:paraId="6FCB28AE" w14:textId="77777777" w:rsidR="006F6A73" w:rsidRPr="00B34AB3" w:rsidRDefault="006F6A73" w:rsidP="00DB6CA2">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dokazila glede registracije za opravljanje gostinske dejavnosti (obrazec 4),</w:t>
      </w:r>
    </w:p>
    <w:p w14:paraId="5FE48DC6" w14:textId="366D9742" w:rsidR="006F6A73" w:rsidRPr="00B34AB3" w:rsidRDefault="006F6A73" w:rsidP="00DB6CA2">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 xml:space="preserve">potrdilo </w:t>
      </w:r>
      <w:r w:rsidR="003E76EC">
        <w:rPr>
          <w:rFonts w:ascii="Arial" w:hAnsi="Arial" w:cs="Arial"/>
          <w:sz w:val="20"/>
          <w:szCs w:val="20"/>
        </w:rPr>
        <w:t>finančnega</w:t>
      </w:r>
      <w:r w:rsidRPr="00B34AB3">
        <w:rPr>
          <w:rFonts w:ascii="Arial" w:hAnsi="Arial" w:cs="Arial"/>
          <w:sz w:val="20"/>
          <w:szCs w:val="20"/>
        </w:rPr>
        <w:t xml:space="preserve"> urada o plačanih davkih in prispevkih (obrazec 5),</w:t>
      </w:r>
    </w:p>
    <w:p w14:paraId="5E1FDACA" w14:textId="77777777" w:rsidR="006F6A73" w:rsidRPr="00B34AB3" w:rsidRDefault="006F6A73" w:rsidP="00DB6CA2">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potrdilo banke, da ponudnik v zadnjih 6 mesecih ni imel blokade bančnih računov; če ima ponudnik več računov, za vsak račun posebej (obrazec 6),</w:t>
      </w:r>
    </w:p>
    <w:p w14:paraId="07196CE0" w14:textId="77777777" w:rsidR="006F6A73" w:rsidRPr="00B34AB3" w:rsidRDefault="006F6A73" w:rsidP="00DB6CA2">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potrdilo o udeležbi na ogledu (obrazec 7),</w:t>
      </w:r>
    </w:p>
    <w:p w14:paraId="757279A8" w14:textId="77777777" w:rsidR="006F6A73" w:rsidRDefault="006F6A73" w:rsidP="00DB6CA2">
      <w:pPr>
        <w:numPr>
          <w:ilvl w:val="0"/>
          <w:numId w:val="42"/>
        </w:numPr>
        <w:tabs>
          <w:tab w:val="left" w:pos="447"/>
        </w:tabs>
        <w:spacing w:after="0" w:line="240" w:lineRule="auto"/>
        <w:contextualSpacing/>
        <w:jc w:val="both"/>
        <w:rPr>
          <w:rFonts w:ascii="Arial" w:hAnsi="Arial" w:cs="Arial"/>
          <w:sz w:val="20"/>
          <w:szCs w:val="20"/>
        </w:rPr>
      </w:pPr>
      <w:r w:rsidRPr="00B34AB3">
        <w:rPr>
          <w:rFonts w:ascii="Arial" w:hAnsi="Arial" w:cs="Arial"/>
          <w:sz w:val="20"/>
          <w:szCs w:val="20"/>
        </w:rPr>
        <w:t>izpolnjen, parafiran in z žigom opremljen vzorec najemne pogodbe (obrazec 8),</w:t>
      </w:r>
    </w:p>
    <w:p w14:paraId="43B20948" w14:textId="77777777" w:rsidR="006F6A73" w:rsidRPr="00B34AB3" w:rsidRDefault="006F6A73" w:rsidP="00DB6CA2">
      <w:pPr>
        <w:numPr>
          <w:ilvl w:val="0"/>
          <w:numId w:val="42"/>
        </w:numPr>
        <w:tabs>
          <w:tab w:val="left" w:pos="447"/>
        </w:tabs>
        <w:spacing w:after="0" w:line="240" w:lineRule="auto"/>
        <w:contextualSpacing/>
        <w:jc w:val="both"/>
        <w:rPr>
          <w:rFonts w:ascii="Arial" w:hAnsi="Arial" w:cs="Arial"/>
          <w:sz w:val="20"/>
          <w:szCs w:val="20"/>
        </w:rPr>
      </w:pPr>
      <w:r w:rsidRPr="00B34AB3">
        <w:rPr>
          <w:rFonts w:ascii="Arial" w:hAnsi="Arial" w:cs="Arial"/>
          <w:sz w:val="20"/>
          <w:szCs w:val="20"/>
        </w:rPr>
        <w:t>potrdilo o vplačani varščini (predloži ponudnik)</w:t>
      </w:r>
    </w:p>
    <w:p w14:paraId="201AF4B0" w14:textId="115BA875" w:rsidR="006F6A73" w:rsidRPr="008F4534" w:rsidRDefault="006F6A73" w:rsidP="00DB6CA2">
      <w:pPr>
        <w:numPr>
          <w:ilvl w:val="0"/>
          <w:numId w:val="42"/>
        </w:numPr>
        <w:tabs>
          <w:tab w:val="left" w:pos="447"/>
        </w:tabs>
        <w:spacing w:after="0" w:line="240" w:lineRule="auto"/>
        <w:contextualSpacing/>
        <w:jc w:val="both"/>
        <w:rPr>
          <w:rFonts w:ascii="Arial" w:hAnsi="Arial" w:cs="Arial"/>
          <w:sz w:val="20"/>
          <w:szCs w:val="20"/>
        </w:rPr>
      </w:pPr>
      <w:r w:rsidRPr="008F4534">
        <w:rPr>
          <w:rFonts w:ascii="Arial" w:hAnsi="Arial" w:cs="Arial"/>
          <w:sz w:val="20"/>
          <w:szCs w:val="20"/>
        </w:rPr>
        <w:t>parafiran</w:t>
      </w:r>
      <w:r w:rsidR="00D4551A" w:rsidRPr="008F4534">
        <w:rPr>
          <w:rFonts w:ascii="Arial" w:hAnsi="Arial" w:cs="Arial"/>
          <w:sz w:val="20"/>
          <w:szCs w:val="20"/>
        </w:rPr>
        <w:t>a</w:t>
      </w:r>
      <w:r w:rsidRPr="008F4534">
        <w:rPr>
          <w:rFonts w:ascii="Arial" w:hAnsi="Arial" w:cs="Arial"/>
          <w:sz w:val="20"/>
          <w:szCs w:val="20"/>
        </w:rPr>
        <w:t xml:space="preserve"> </w:t>
      </w:r>
      <w:r w:rsidR="00D4551A" w:rsidRPr="008F4534">
        <w:rPr>
          <w:rFonts w:ascii="Arial" w:hAnsi="Arial" w:cs="Arial"/>
          <w:sz w:val="20"/>
          <w:szCs w:val="20"/>
        </w:rPr>
        <w:t>1</w:t>
      </w:r>
      <w:r w:rsidRPr="008F4534">
        <w:rPr>
          <w:rFonts w:ascii="Arial" w:hAnsi="Arial" w:cs="Arial"/>
          <w:sz w:val="20"/>
          <w:szCs w:val="20"/>
        </w:rPr>
        <w:t xml:space="preserve"> x skic</w:t>
      </w:r>
      <w:r w:rsidR="00D4551A" w:rsidRPr="008F4534">
        <w:rPr>
          <w:rFonts w:ascii="Arial" w:hAnsi="Arial" w:cs="Arial"/>
          <w:sz w:val="20"/>
          <w:szCs w:val="20"/>
        </w:rPr>
        <w:t>a</w:t>
      </w:r>
      <w:r w:rsidRPr="008F4534">
        <w:rPr>
          <w:rFonts w:ascii="Arial" w:hAnsi="Arial" w:cs="Arial"/>
          <w:sz w:val="20"/>
          <w:szCs w:val="20"/>
        </w:rPr>
        <w:t xml:space="preserve"> prostorov z označenimi prostori v rdeči barvi.</w:t>
      </w:r>
    </w:p>
    <w:p w14:paraId="4529BC22" w14:textId="77777777" w:rsidR="006F6A73" w:rsidRPr="00B34AB3" w:rsidRDefault="006F6A73" w:rsidP="00DB6CA2">
      <w:pPr>
        <w:spacing w:after="0" w:line="240" w:lineRule="auto"/>
        <w:jc w:val="both"/>
        <w:rPr>
          <w:rFonts w:ascii="Arial" w:hAnsi="Arial" w:cs="Arial"/>
          <w:sz w:val="20"/>
          <w:szCs w:val="20"/>
        </w:rPr>
      </w:pPr>
    </w:p>
    <w:p w14:paraId="7D68E035" w14:textId="77777777" w:rsidR="006F6A73" w:rsidRPr="00B34AB3" w:rsidRDefault="006F6A73" w:rsidP="00DB6CA2">
      <w:pPr>
        <w:spacing w:line="240" w:lineRule="auto"/>
        <w:jc w:val="both"/>
        <w:rPr>
          <w:rFonts w:ascii="Arial" w:hAnsi="Arial" w:cs="Arial"/>
          <w:sz w:val="20"/>
          <w:szCs w:val="20"/>
        </w:rPr>
      </w:pPr>
      <w:r w:rsidRPr="00B34AB3">
        <w:rPr>
          <w:rFonts w:ascii="Arial" w:hAnsi="Arial" w:cs="Arial"/>
          <w:sz w:val="20"/>
          <w:szCs w:val="20"/>
        </w:rPr>
        <w:t xml:space="preserve">Ponudba mora vsebovati vsa zahtevana poglavja z obrazci in prilogami, izpolnjenimi v skladu z zahtevami ter zloženimi po zgoraj navedenem vrstnem redu. </w:t>
      </w:r>
    </w:p>
    <w:p w14:paraId="64072144" w14:textId="77777777" w:rsidR="00B336E7" w:rsidRDefault="00B336E7" w:rsidP="006526F3">
      <w:pPr>
        <w:spacing w:line="240" w:lineRule="auto"/>
        <w:rPr>
          <w:rFonts w:ascii="Arial" w:hAnsi="Arial" w:cs="Arial"/>
          <w:sz w:val="20"/>
          <w:szCs w:val="20"/>
        </w:rPr>
      </w:pPr>
    </w:p>
    <w:p w14:paraId="4F83F106" w14:textId="77777777" w:rsidR="00B336E7" w:rsidRDefault="00B336E7" w:rsidP="006526F3">
      <w:pPr>
        <w:spacing w:line="240" w:lineRule="auto"/>
        <w:rPr>
          <w:rFonts w:ascii="Arial" w:hAnsi="Arial" w:cs="Arial"/>
          <w:sz w:val="20"/>
          <w:szCs w:val="20"/>
        </w:rPr>
      </w:pPr>
    </w:p>
    <w:p w14:paraId="01687221" w14:textId="77777777" w:rsidR="00B336E7" w:rsidRPr="00B336E7" w:rsidRDefault="00B336E7" w:rsidP="00B336E7">
      <w:pPr>
        <w:spacing w:line="240" w:lineRule="auto"/>
        <w:rPr>
          <w:rFonts w:ascii="Arial" w:hAnsi="Arial" w:cs="Arial"/>
          <w:bCs/>
          <w:sz w:val="20"/>
          <w:szCs w:val="20"/>
        </w:rPr>
      </w:pPr>
    </w:p>
    <w:p w14:paraId="49B66432" w14:textId="77777777" w:rsidR="00B46F64" w:rsidRDefault="00B46F64" w:rsidP="00B336E7">
      <w:pPr>
        <w:spacing w:line="240" w:lineRule="auto"/>
        <w:rPr>
          <w:rFonts w:ascii="Arial" w:hAnsi="Arial" w:cs="Arial"/>
          <w:bCs/>
          <w:sz w:val="20"/>
          <w:szCs w:val="20"/>
        </w:rPr>
      </w:pPr>
    </w:p>
    <w:p w14:paraId="525C8EFC" w14:textId="57A0AA69" w:rsidR="00B336E7" w:rsidRPr="00B336E7" w:rsidRDefault="00B336E7" w:rsidP="00B336E7">
      <w:pPr>
        <w:spacing w:line="240" w:lineRule="auto"/>
        <w:rPr>
          <w:rFonts w:ascii="Arial" w:hAnsi="Arial" w:cs="Arial"/>
          <w:bCs/>
          <w:sz w:val="20"/>
          <w:szCs w:val="20"/>
        </w:rPr>
      </w:pPr>
      <w:r w:rsidRPr="00B336E7">
        <w:rPr>
          <w:rFonts w:ascii="Arial" w:hAnsi="Arial" w:cs="Arial"/>
          <w:bCs/>
          <w:sz w:val="20"/>
          <w:szCs w:val="20"/>
        </w:rPr>
        <w:t xml:space="preserve">    </w:t>
      </w:r>
      <w:r w:rsidRPr="00B336E7">
        <w:rPr>
          <w:rFonts w:ascii="Arial" w:hAnsi="Arial" w:cs="Arial"/>
          <w:bCs/>
          <w:sz w:val="20"/>
          <w:szCs w:val="20"/>
        </w:rPr>
        <w:tab/>
      </w:r>
      <w:r w:rsidRPr="00B336E7">
        <w:rPr>
          <w:rFonts w:ascii="Arial" w:hAnsi="Arial" w:cs="Arial"/>
          <w:bCs/>
          <w:sz w:val="20"/>
          <w:szCs w:val="20"/>
        </w:rPr>
        <w:tab/>
      </w:r>
      <w:r w:rsidRPr="00B336E7">
        <w:rPr>
          <w:rFonts w:ascii="Arial" w:hAnsi="Arial" w:cs="Arial"/>
          <w:bCs/>
          <w:sz w:val="20"/>
          <w:szCs w:val="20"/>
        </w:rPr>
        <w:tab/>
        <w:t xml:space="preserve"> </w:t>
      </w:r>
      <w:r w:rsidRPr="00B336E7">
        <w:rPr>
          <w:rFonts w:ascii="Arial" w:hAnsi="Arial" w:cs="Arial"/>
          <w:bCs/>
          <w:sz w:val="20"/>
          <w:szCs w:val="20"/>
        </w:rPr>
        <w:tab/>
      </w:r>
      <w:r w:rsidRPr="00B336E7">
        <w:rPr>
          <w:rFonts w:ascii="Arial" w:hAnsi="Arial" w:cs="Arial"/>
          <w:bCs/>
          <w:sz w:val="20"/>
          <w:szCs w:val="20"/>
        </w:rPr>
        <w:tab/>
      </w:r>
      <w:r w:rsidRPr="00B336E7">
        <w:rPr>
          <w:rFonts w:ascii="Arial" w:hAnsi="Arial" w:cs="Arial"/>
          <w:bCs/>
          <w:sz w:val="20"/>
          <w:szCs w:val="20"/>
        </w:rPr>
        <w:tab/>
      </w:r>
      <w:r w:rsidRPr="00B336E7">
        <w:rPr>
          <w:rFonts w:ascii="Arial" w:hAnsi="Arial" w:cs="Arial"/>
          <w:bCs/>
          <w:sz w:val="20"/>
          <w:szCs w:val="20"/>
        </w:rPr>
        <w:tab/>
      </w:r>
      <w:r w:rsidRPr="00B336E7">
        <w:rPr>
          <w:rFonts w:ascii="Arial" w:hAnsi="Arial" w:cs="Arial"/>
          <w:bCs/>
          <w:sz w:val="20"/>
          <w:szCs w:val="20"/>
        </w:rPr>
        <w:tab/>
      </w:r>
      <w:r w:rsidRPr="00B336E7">
        <w:rPr>
          <w:rFonts w:ascii="Arial" w:hAnsi="Arial" w:cs="Arial"/>
          <w:bCs/>
          <w:sz w:val="20"/>
          <w:szCs w:val="20"/>
        </w:rPr>
        <w:t xml:space="preserve">Staš Ravter, direktor </w:t>
      </w:r>
    </w:p>
    <w:p w14:paraId="43E62BA2" w14:textId="77777777" w:rsidR="00B336E7" w:rsidRPr="00B336E7" w:rsidRDefault="00B336E7" w:rsidP="00B336E7">
      <w:pPr>
        <w:spacing w:line="240" w:lineRule="auto"/>
        <w:rPr>
          <w:rFonts w:ascii="Arial" w:hAnsi="Arial" w:cs="Arial"/>
          <w:bCs/>
          <w:sz w:val="20"/>
          <w:szCs w:val="20"/>
        </w:rPr>
      </w:pPr>
      <w:r w:rsidRPr="00B336E7">
        <w:rPr>
          <w:rFonts w:ascii="Arial" w:hAnsi="Arial" w:cs="Arial"/>
          <w:bCs/>
          <w:sz w:val="20"/>
          <w:szCs w:val="20"/>
        </w:rPr>
        <w:t xml:space="preserve">                       </w:t>
      </w:r>
    </w:p>
    <w:p w14:paraId="7024ABFB" w14:textId="77777777" w:rsidR="00B336E7" w:rsidRPr="00B336E7" w:rsidRDefault="00B336E7" w:rsidP="00B336E7">
      <w:pPr>
        <w:spacing w:line="240" w:lineRule="auto"/>
        <w:rPr>
          <w:rFonts w:ascii="Arial" w:hAnsi="Arial" w:cs="Arial"/>
          <w:bCs/>
          <w:sz w:val="20"/>
          <w:szCs w:val="20"/>
        </w:rPr>
      </w:pPr>
      <w:r w:rsidRPr="00B336E7">
        <w:rPr>
          <w:rFonts w:ascii="Arial" w:hAnsi="Arial" w:cs="Arial"/>
          <w:bCs/>
          <w:sz w:val="20"/>
          <w:szCs w:val="20"/>
        </w:rPr>
        <w:t xml:space="preserve">                                               Žig</w:t>
      </w:r>
    </w:p>
    <w:p w14:paraId="3B6E5D72" w14:textId="00942CB6" w:rsidR="006F6A73" w:rsidRPr="00B34AB3" w:rsidRDefault="006F6A73" w:rsidP="006526F3">
      <w:pPr>
        <w:spacing w:line="240" w:lineRule="auto"/>
        <w:rPr>
          <w:rFonts w:ascii="Arial" w:hAnsi="Arial" w:cs="Arial"/>
          <w:sz w:val="20"/>
          <w:szCs w:val="20"/>
        </w:rPr>
      </w:pPr>
      <w:r w:rsidRPr="00B34AB3">
        <w:rPr>
          <w:rFonts w:ascii="Arial" w:hAnsi="Arial" w:cs="Arial"/>
          <w:sz w:val="20"/>
          <w:szCs w:val="20"/>
        </w:rPr>
        <w:br w:type="page"/>
      </w:r>
    </w:p>
    <w:p w14:paraId="1403B290" w14:textId="77777777" w:rsidR="006F6A73" w:rsidRPr="00B34AB3" w:rsidRDefault="006F6A73" w:rsidP="00B34AB3">
      <w:pPr>
        <w:spacing w:line="240" w:lineRule="auto"/>
        <w:jc w:val="center"/>
        <w:rPr>
          <w:rFonts w:ascii="Arial" w:hAnsi="Arial" w:cs="Arial"/>
          <w:b/>
          <w:sz w:val="20"/>
          <w:szCs w:val="20"/>
        </w:rPr>
      </w:pPr>
      <w:r w:rsidRPr="00B34AB3">
        <w:rPr>
          <w:rFonts w:ascii="Arial" w:hAnsi="Arial" w:cs="Arial"/>
          <w:b/>
          <w:sz w:val="20"/>
          <w:szCs w:val="20"/>
        </w:rPr>
        <w:lastRenderedPageBreak/>
        <w:tab/>
      </w:r>
      <w:r w:rsidRPr="00B34AB3">
        <w:rPr>
          <w:rFonts w:ascii="Arial" w:hAnsi="Arial" w:cs="Arial"/>
          <w:b/>
          <w:sz w:val="20"/>
          <w:szCs w:val="20"/>
        </w:rPr>
        <w:tab/>
      </w:r>
      <w:r w:rsidRPr="00B34AB3">
        <w:rPr>
          <w:rFonts w:ascii="Arial" w:hAnsi="Arial" w:cs="Arial"/>
          <w:b/>
          <w:sz w:val="20"/>
          <w:szCs w:val="20"/>
        </w:rPr>
        <w:tab/>
      </w:r>
      <w:r w:rsidRPr="00B34AB3">
        <w:rPr>
          <w:rFonts w:ascii="Arial" w:hAnsi="Arial" w:cs="Arial"/>
          <w:b/>
          <w:sz w:val="20"/>
          <w:szCs w:val="20"/>
        </w:rPr>
        <w:tab/>
      </w:r>
      <w:r w:rsidRPr="00B34AB3">
        <w:rPr>
          <w:rFonts w:ascii="Arial" w:hAnsi="Arial" w:cs="Arial"/>
          <w:b/>
          <w:sz w:val="20"/>
          <w:szCs w:val="20"/>
        </w:rPr>
        <w:tab/>
      </w:r>
      <w:r w:rsidRPr="00B34AB3">
        <w:rPr>
          <w:rFonts w:ascii="Arial" w:hAnsi="Arial" w:cs="Arial"/>
          <w:b/>
          <w:sz w:val="20"/>
          <w:szCs w:val="20"/>
        </w:rPr>
        <w:tab/>
      </w:r>
      <w:r w:rsidRPr="00B34AB3">
        <w:rPr>
          <w:rFonts w:ascii="Arial" w:hAnsi="Arial" w:cs="Arial"/>
          <w:b/>
          <w:sz w:val="20"/>
          <w:szCs w:val="20"/>
        </w:rPr>
        <w:tab/>
      </w:r>
      <w:r w:rsidRPr="00B34AB3">
        <w:rPr>
          <w:rFonts w:ascii="Arial" w:hAnsi="Arial" w:cs="Arial"/>
          <w:b/>
          <w:sz w:val="20"/>
          <w:szCs w:val="20"/>
        </w:rPr>
        <w:tab/>
      </w:r>
      <w:r w:rsidRPr="00B34AB3">
        <w:rPr>
          <w:rFonts w:ascii="Arial" w:hAnsi="Arial" w:cs="Arial"/>
          <w:b/>
          <w:sz w:val="20"/>
          <w:szCs w:val="20"/>
        </w:rPr>
        <w:tab/>
      </w:r>
      <w:r w:rsidRPr="00B34AB3">
        <w:rPr>
          <w:rFonts w:ascii="Arial" w:hAnsi="Arial" w:cs="Arial"/>
          <w:b/>
          <w:sz w:val="20"/>
          <w:szCs w:val="20"/>
        </w:rPr>
        <w:tab/>
      </w:r>
      <w:r w:rsidRPr="00B34AB3">
        <w:rPr>
          <w:rFonts w:ascii="Arial" w:hAnsi="Arial" w:cs="Arial"/>
          <w:b/>
          <w:sz w:val="20"/>
          <w:szCs w:val="20"/>
        </w:rPr>
        <w:tab/>
        <w:t>Obrazec 1</w:t>
      </w:r>
    </w:p>
    <w:p w14:paraId="6CE5F11D" w14:textId="77777777" w:rsidR="006F6A73" w:rsidRPr="00B34AB3" w:rsidRDefault="006F6A73" w:rsidP="00B34AB3">
      <w:pPr>
        <w:spacing w:line="240" w:lineRule="auto"/>
        <w:jc w:val="center"/>
        <w:rPr>
          <w:rFonts w:ascii="Arial" w:hAnsi="Arial" w:cs="Arial"/>
          <w:b/>
          <w:sz w:val="20"/>
          <w:szCs w:val="20"/>
        </w:rPr>
      </w:pPr>
      <w:r w:rsidRPr="00B34AB3">
        <w:rPr>
          <w:rFonts w:ascii="Arial" w:hAnsi="Arial" w:cs="Arial"/>
          <w:b/>
          <w:sz w:val="20"/>
          <w:szCs w:val="20"/>
        </w:rPr>
        <w:t>PONUDBA ZA NAJEM POSLOVNIH PROSTOROV V GOSTINSKE NAMENE V SNG OPERA IN BALET LJUBLJANA</w:t>
      </w:r>
    </w:p>
    <w:p w14:paraId="4C5FC538" w14:textId="77777777" w:rsidR="006F6A73" w:rsidRPr="00B34AB3" w:rsidRDefault="006F6A73" w:rsidP="00B34AB3">
      <w:pPr>
        <w:spacing w:line="240" w:lineRule="auto"/>
        <w:ind w:left="20"/>
        <w:rPr>
          <w:rFonts w:ascii="Arial" w:hAnsi="Arial" w:cs="Arial"/>
          <w:sz w:val="20"/>
          <w:szCs w:val="20"/>
        </w:rPr>
      </w:pPr>
    </w:p>
    <w:p w14:paraId="111DCD8A" w14:textId="59C65627" w:rsidR="006F6A73" w:rsidRPr="00B34AB3" w:rsidRDefault="006F6A73" w:rsidP="00B34AB3">
      <w:pPr>
        <w:spacing w:line="240" w:lineRule="auto"/>
        <w:ind w:left="20"/>
        <w:rPr>
          <w:rFonts w:ascii="Arial" w:hAnsi="Arial" w:cs="Arial"/>
          <w:sz w:val="20"/>
          <w:szCs w:val="20"/>
        </w:rPr>
      </w:pPr>
      <w:r w:rsidRPr="00B34AB3">
        <w:rPr>
          <w:rFonts w:ascii="Arial" w:hAnsi="Arial" w:cs="Arial"/>
          <w:sz w:val="20"/>
          <w:szCs w:val="20"/>
        </w:rPr>
        <w:t xml:space="preserve">Na podlagi objavljenega javnega zbiranja ponudb za oddajo v najem poslovnih prostorov v gostinske </w:t>
      </w:r>
      <w:r w:rsidRPr="008F4534">
        <w:rPr>
          <w:rFonts w:ascii="Arial" w:hAnsi="Arial" w:cs="Arial"/>
          <w:sz w:val="20"/>
          <w:szCs w:val="20"/>
        </w:rPr>
        <w:t xml:space="preserve">namene na naslovu SNG Opera in balet Ljubljana, Župančičeva 1, Ljubljana (objava v Uradnem listu RS in na spletni strani SNG Opera in balet, </w:t>
      </w:r>
      <w:hyperlink r:id="rId10" w:history="1">
        <w:r w:rsidRPr="008F4534">
          <w:rPr>
            <w:rFonts w:ascii="Arial" w:hAnsi="Arial" w:cs="Arial"/>
            <w:sz w:val="20"/>
            <w:szCs w:val="20"/>
          </w:rPr>
          <w:t>www.opera.si</w:t>
        </w:r>
      </w:hyperlink>
      <w:r w:rsidRPr="008F4534">
        <w:rPr>
          <w:rFonts w:ascii="Arial" w:hAnsi="Arial" w:cs="Arial"/>
          <w:sz w:val="20"/>
          <w:szCs w:val="20"/>
        </w:rPr>
        <w:t>) dajemo naslednjo ponudbo:</w:t>
      </w:r>
    </w:p>
    <w:p w14:paraId="3F62D297" w14:textId="77777777" w:rsidR="006F6A73" w:rsidRPr="00B34AB3" w:rsidRDefault="006F6A73" w:rsidP="00B34AB3">
      <w:pPr>
        <w:numPr>
          <w:ilvl w:val="1"/>
          <w:numId w:val="33"/>
        </w:numPr>
        <w:tabs>
          <w:tab w:val="left" w:pos="260"/>
        </w:tabs>
        <w:spacing w:after="17" w:line="240" w:lineRule="auto"/>
        <w:ind w:left="20"/>
        <w:jc w:val="both"/>
        <w:rPr>
          <w:rFonts w:ascii="Arial" w:hAnsi="Arial" w:cs="Arial"/>
          <w:sz w:val="20"/>
          <w:szCs w:val="20"/>
        </w:rPr>
      </w:pPr>
      <w:r w:rsidRPr="00B34AB3">
        <w:rPr>
          <w:rStyle w:val="BodytextBold1"/>
          <w:rFonts w:ascii="Arial" w:eastAsia="Tahoma" w:hAnsi="Arial" w:cs="Arial"/>
          <w:sz w:val="20"/>
          <w:szCs w:val="20"/>
        </w:rPr>
        <w:t>Podatki o ponudniku</w:t>
      </w:r>
      <w:r w:rsidRPr="00B34AB3">
        <w:rPr>
          <w:rFonts w:ascii="Arial" w:hAnsi="Arial" w:cs="Arial"/>
          <w:sz w:val="20"/>
          <w:szCs w:val="20"/>
        </w:rPr>
        <w:t>:</w:t>
      </w:r>
    </w:p>
    <w:p w14:paraId="4D35D22E" w14:textId="77777777" w:rsidR="006F6A73" w:rsidRPr="00B34AB3" w:rsidRDefault="006F6A73" w:rsidP="00B34AB3">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r w:rsidRPr="00B34AB3">
        <w:rPr>
          <w:rFonts w:ascii="Arial" w:hAnsi="Arial" w:cs="Arial"/>
          <w:sz w:val="20"/>
          <w:szCs w:val="20"/>
        </w:rPr>
        <w:t>Firma oziroma ime:</w:t>
      </w:r>
    </w:p>
    <w:p w14:paraId="24CD1B0F" w14:textId="77777777" w:rsidR="006F6A73" w:rsidRPr="00B34AB3" w:rsidRDefault="006F6A73" w:rsidP="00B34AB3">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r w:rsidRPr="00B34AB3">
        <w:rPr>
          <w:rFonts w:ascii="Arial" w:hAnsi="Arial" w:cs="Arial"/>
          <w:sz w:val="20"/>
          <w:szCs w:val="20"/>
        </w:rPr>
        <w:t>Sedež:</w:t>
      </w:r>
    </w:p>
    <w:p w14:paraId="6B93DAF3" w14:textId="77777777" w:rsidR="006F6A73" w:rsidRPr="00B34AB3" w:rsidRDefault="006F6A73" w:rsidP="00B34AB3">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r w:rsidRPr="00B34AB3">
        <w:rPr>
          <w:rFonts w:ascii="Arial" w:hAnsi="Arial" w:cs="Arial"/>
          <w:sz w:val="20"/>
          <w:szCs w:val="20"/>
        </w:rPr>
        <w:t>Elektronski naslov:</w:t>
      </w:r>
    </w:p>
    <w:p w14:paraId="22438794" w14:textId="77777777" w:rsidR="006F6A73" w:rsidRPr="00B34AB3" w:rsidRDefault="006F6A73" w:rsidP="00B34AB3">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r w:rsidRPr="00B34AB3">
        <w:rPr>
          <w:rFonts w:ascii="Arial" w:hAnsi="Arial" w:cs="Arial"/>
          <w:sz w:val="20"/>
          <w:szCs w:val="20"/>
        </w:rPr>
        <w:t>Zakoniti zastopnik:</w:t>
      </w:r>
    </w:p>
    <w:p w14:paraId="13B4F071" w14:textId="77777777" w:rsidR="006F6A73" w:rsidRPr="00B34AB3" w:rsidRDefault="006F6A73" w:rsidP="00B34AB3">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r w:rsidRPr="00B34AB3">
        <w:rPr>
          <w:rFonts w:ascii="Arial" w:hAnsi="Arial" w:cs="Arial"/>
          <w:sz w:val="20"/>
          <w:szCs w:val="20"/>
        </w:rPr>
        <w:t>Matična številka:</w:t>
      </w:r>
    </w:p>
    <w:p w14:paraId="1F78D0F5" w14:textId="77777777" w:rsidR="006F6A73" w:rsidRPr="00B34AB3" w:rsidRDefault="006F6A73" w:rsidP="00B34AB3">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r w:rsidRPr="00B34AB3">
        <w:rPr>
          <w:rFonts w:ascii="Arial" w:hAnsi="Arial" w:cs="Arial"/>
          <w:sz w:val="20"/>
          <w:szCs w:val="20"/>
        </w:rPr>
        <w:t>ID številka za DDV:</w:t>
      </w:r>
    </w:p>
    <w:p w14:paraId="78F4F96D" w14:textId="77777777" w:rsidR="006F6A73" w:rsidRPr="00B34AB3" w:rsidRDefault="006F6A73" w:rsidP="00B34AB3">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r w:rsidRPr="00B34AB3">
        <w:rPr>
          <w:rFonts w:ascii="Arial" w:hAnsi="Arial" w:cs="Arial"/>
          <w:sz w:val="20"/>
          <w:szCs w:val="20"/>
        </w:rPr>
        <w:t>Številka transakcijskega računa:</w:t>
      </w:r>
    </w:p>
    <w:p w14:paraId="6911D42A" w14:textId="77777777" w:rsidR="006F6A73" w:rsidRPr="00B34AB3" w:rsidRDefault="006F6A73" w:rsidP="00B34AB3">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proofErr w:type="spellStart"/>
      <w:r w:rsidRPr="00B34AB3">
        <w:rPr>
          <w:rFonts w:ascii="Arial" w:hAnsi="Arial" w:cs="Arial"/>
          <w:sz w:val="20"/>
          <w:szCs w:val="20"/>
        </w:rPr>
        <w:t>Vl</w:t>
      </w:r>
      <w:proofErr w:type="spellEnd"/>
      <w:r w:rsidRPr="00B34AB3">
        <w:rPr>
          <w:rFonts w:ascii="Arial" w:hAnsi="Arial" w:cs="Arial"/>
          <w:sz w:val="20"/>
          <w:szCs w:val="20"/>
        </w:rPr>
        <w:t>. št. sodnega registra (odločbe):</w:t>
      </w:r>
    </w:p>
    <w:p w14:paraId="6C053BFA" w14:textId="77777777" w:rsidR="006F6A73" w:rsidRPr="00B34AB3" w:rsidRDefault="006F6A73" w:rsidP="00B34AB3">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r w:rsidRPr="00B34AB3">
        <w:rPr>
          <w:rFonts w:ascii="Arial" w:hAnsi="Arial" w:cs="Arial"/>
          <w:sz w:val="20"/>
          <w:szCs w:val="20"/>
        </w:rPr>
        <w:t>Statusna organiziranost (</w:t>
      </w:r>
      <w:proofErr w:type="spellStart"/>
      <w:r w:rsidRPr="00B34AB3">
        <w:rPr>
          <w:rFonts w:ascii="Arial" w:hAnsi="Arial" w:cs="Arial"/>
          <w:sz w:val="20"/>
          <w:szCs w:val="20"/>
        </w:rPr>
        <w:t>d.d</w:t>
      </w:r>
      <w:proofErr w:type="spellEnd"/>
      <w:r w:rsidRPr="00B34AB3">
        <w:rPr>
          <w:rFonts w:ascii="Arial" w:hAnsi="Arial" w:cs="Arial"/>
          <w:sz w:val="20"/>
          <w:szCs w:val="20"/>
        </w:rPr>
        <w:t xml:space="preserve">., d.o.o., </w:t>
      </w:r>
      <w:proofErr w:type="spellStart"/>
      <w:r w:rsidRPr="00B34AB3">
        <w:rPr>
          <w:rFonts w:ascii="Arial" w:hAnsi="Arial" w:cs="Arial"/>
          <w:sz w:val="20"/>
          <w:szCs w:val="20"/>
        </w:rPr>
        <w:t>s.p</w:t>
      </w:r>
      <w:proofErr w:type="spellEnd"/>
      <w:r w:rsidRPr="00B34AB3">
        <w:rPr>
          <w:rFonts w:ascii="Arial" w:hAnsi="Arial" w:cs="Arial"/>
          <w:sz w:val="20"/>
          <w:szCs w:val="20"/>
        </w:rPr>
        <w:t>.):</w:t>
      </w:r>
    </w:p>
    <w:p w14:paraId="429CA510" w14:textId="0E7536F3" w:rsidR="002E14BE" w:rsidRPr="00B34AB3" w:rsidRDefault="006F6A73" w:rsidP="002E14BE">
      <w:pPr>
        <w:pBdr>
          <w:bottom w:val="single" w:sz="4" w:space="1" w:color="auto"/>
          <w:between w:val="single" w:sz="4" w:space="1" w:color="auto"/>
        </w:pBdr>
        <w:tabs>
          <w:tab w:val="left" w:leader="underscore" w:pos="7938"/>
        </w:tabs>
        <w:spacing w:before="120" w:line="240" w:lineRule="auto"/>
        <w:rPr>
          <w:rFonts w:ascii="Arial" w:hAnsi="Arial" w:cs="Arial"/>
          <w:sz w:val="20"/>
          <w:szCs w:val="20"/>
        </w:rPr>
      </w:pPr>
      <w:r w:rsidRPr="00B34AB3">
        <w:rPr>
          <w:rFonts w:ascii="Arial" w:hAnsi="Arial" w:cs="Arial"/>
          <w:sz w:val="20"/>
          <w:szCs w:val="20"/>
        </w:rPr>
        <w:t>Kontaktna oseba:</w:t>
      </w:r>
    </w:p>
    <w:p w14:paraId="1611D612" w14:textId="3A61D593" w:rsidR="002E14BE" w:rsidRDefault="002E14BE" w:rsidP="00B34AB3">
      <w:pPr>
        <w:numPr>
          <w:ilvl w:val="1"/>
          <w:numId w:val="33"/>
        </w:numPr>
        <w:tabs>
          <w:tab w:val="left" w:leader="underscore" w:pos="284"/>
        </w:tabs>
        <w:spacing w:after="0" w:line="240" w:lineRule="auto"/>
        <w:ind w:left="20" w:hanging="20"/>
        <w:contextualSpacing/>
        <w:rPr>
          <w:rFonts w:ascii="Arial" w:hAnsi="Arial" w:cs="Arial"/>
          <w:sz w:val="20"/>
          <w:szCs w:val="20"/>
        </w:rPr>
      </w:pPr>
      <w:r>
        <w:rPr>
          <w:rFonts w:ascii="Arial" w:hAnsi="Arial" w:cs="Arial"/>
          <w:sz w:val="20"/>
          <w:szCs w:val="20"/>
        </w:rPr>
        <w:t>Veljavnost ponudbe je 45 dni od roka za oddajo ponudb.</w:t>
      </w:r>
    </w:p>
    <w:p w14:paraId="1DEEBC0B" w14:textId="77777777" w:rsidR="002E14BE" w:rsidRDefault="002E14BE" w:rsidP="002E14BE">
      <w:pPr>
        <w:tabs>
          <w:tab w:val="left" w:leader="underscore" w:pos="284"/>
        </w:tabs>
        <w:spacing w:after="0" w:line="240" w:lineRule="auto"/>
        <w:contextualSpacing/>
        <w:rPr>
          <w:rFonts w:ascii="Arial" w:hAnsi="Arial" w:cs="Arial"/>
          <w:sz w:val="20"/>
          <w:szCs w:val="20"/>
        </w:rPr>
      </w:pPr>
    </w:p>
    <w:p w14:paraId="452243ED" w14:textId="0BBABDD9" w:rsidR="006F6A73" w:rsidRPr="00B34AB3" w:rsidRDefault="006F6A73" w:rsidP="00B34AB3">
      <w:pPr>
        <w:numPr>
          <w:ilvl w:val="1"/>
          <w:numId w:val="33"/>
        </w:numPr>
        <w:tabs>
          <w:tab w:val="left" w:leader="underscore" w:pos="284"/>
        </w:tabs>
        <w:spacing w:after="0" w:line="240" w:lineRule="auto"/>
        <w:ind w:left="20" w:hanging="20"/>
        <w:contextualSpacing/>
        <w:rPr>
          <w:rFonts w:ascii="Arial" w:hAnsi="Arial" w:cs="Arial"/>
          <w:sz w:val="20"/>
          <w:szCs w:val="20"/>
        </w:rPr>
      </w:pPr>
      <w:r w:rsidRPr="00B34AB3">
        <w:rPr>
          <w:rFonts w:ascii="Arial" w:hAnsi="Arial" w:cs="Arial"/>
          <w:sz w:val="20"/>
          <w:szCs w:val="20"/>
        </w:rPr>
        <w:t>Ponujena višina najemnine za najem gostinskih lokalov SNG Opera in balet Ljubljana (brez DDV): ____________________ EUR/mesec.</w:t>
      </w:r>
    </w:p>
    <w:p w14:paraId="4E94BFE0" w14:textId="47443A41" w:rsidR="006F6A73" w:rsidRPr="00F8252E" w:rsidRDefault="006F6A73" w:rsidP="00F8252E">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 xml:space="preserve">Prilagamo seznam referenc pri opravljanju gostinske dejavnosti – obrazec 2 </w:t>
      </w:r>
      <w:r w:rsidR="00F8252E">
        <w:rPr>
          <w:rFonts w:ascii="Arial" w:hAnsi="Arial" w:cs="Arial"/>
          <w:sz w:val="20"/>
          <w:szCs w:val="20"/>
        </w:rPr>
        <w:t xml:space="preserve">in potrdilo reference najemodajalca - obrazec 2/2 </w:t>
      </w:r>
      <w:r w:rsidRPr="00F8252E">
        <w:rPr>
          <w:rFonts w:ascii="Arial" w:hAnsi="Arial" w:cs="Arial"/>
          <w:sz w:val="20"/>
          <w:szCs w:val="20"/>
        </w:rPr>
        <w:t>(obvezn</w:t>
      </w:r>
      <w:r w:rsidR="00F8252E">
        <w:rPr>
          <w:rFonts w:ascii="Arial" w:hAnsi="Arial" w:cs="Arial"/>
          <w:sz w:val="20"/>
          <w:szCs w:val="20"/>
        </w:rPr>
        <w:t>i</w:t>
      </w:r>
      <w:r w:rsidRPr="00F8252E">
        <w:rPr>
          <w:rFonts w:ascii="Arial" w:hAnsi="Arial" w:cs="Arial"/>
          <w:sz w:val="20"/>
          <w:szCs w:val="20"/>
        </w:rPr>
        <w:t xml:space="preserve"> prilog</w:t>
      </w:r>
      <w:r w:rsidR="00F8252E">
        <w:rPr>
          <w:rFonts w:ascii="Arial" w:hAnsi="Arial" w:cs="Arial"/>
          <w:sz w:val="20"/>
          <w:szCs w:val="20"/>
        </w:rPr>
        <w:t>i</w:t>
      </w:r>
      <w:r w:rsidRPr="00F8252E">
        <w:rPr>
          <w:rFonts w:ascii="Arial" w:hAnsi="Arial" w:cs="Arial"/>
          <w:sz w:val="20"/>
          <w:szCs w:val="20"/>
        </w:rPr>
        <w:t>),</w:t>
      </w:r>
    </w:p>
    <w:p w14:paraId="39103AE4" w14:textId="77777777" w:rsidR="007436D6" w:rsidRDefault="007436D6" w:rsidP="00B34AB3">
      <w:pPr>
        <w:tabs>
          <w:tab w:val="left" w:pos="284"/>
        </w:tabs>
        <w:spacing w:line="240" w:lineRule="auto"/>
        <w:rPr>
          <w:rFonts w:ascii="Arial" w:hAnsi="Arial" w:cs="Arial"/>
          <w:b/>
          <w:sz w:val="20"/>
          <w:szCs w:val="20"/>
        </w:rPr>
      </w:pPr>
    </w:p>
    <w:p w14:paraId="3B91D9FA" w14:textId="7E9519EB" w:rsidR="006F6A73" w:rsidRPr="007436D6" w:rsidRDefault="006F6A73" w:rsidP="007436D6">
      <w:pPr>
        <w:tabs>
          <w:tab w:val="left" w:pos="284"/>
        </w:tabs>
        <w:spacing w:after="0" w:line="240" w:lineRule="auto"/>
        <w:rPr>
          <w:rFonts w:ascii="Arial" w:hAnsi="Arial" w:cs="Arial"/>
          <w:bCs/>
          <w:sz w:val="20"/>
          <w:szCs w:val="20"/>
        </w:rPr>
      </w:pPr>
      <w:r w:rsidRPr="007436D6">
        <w:rPr>
          <w:rFonts w:ascii="Arial" w:hAnsi="Arial" w:cs="Arial"/>
          <w:bCs/>
          <w:sz w:val="20"/>
          <w:szCs w:val="20"/>
        </w:rPr>
        <w:t>Druge obvezne priloge:</w:t>
      </w:r>
    </w:p>
    <w:p w14:paraId="65643159" w14:textId="77777777" w:rsidR="006F6A73" w:rsidRPr="00B34AB3" w:rsidRDefault="006F6A73" w:rsidP="00B34AB3">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izpolnjen obrazec Izjave ponudnika (obrazec 3),</w:t>
      </w:r>
    </w:p>
    <w:p w14:paraId="4FC601E4" w14:textId="77777777" w:rsidR="006F6A73" w:rsidRPr="00B34AB3" w:rsidRDefault="006F6A73" w:rsidP="00B34AB3">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dokazila glede registracije za opravljanje gostinske dejavnosti (obrazec 4),</w:t>
      </w:r>
    </w:p>
    <w:p w14:paraId="7A436A81" w14:textId="77777777" w:rsidR="006F6A73" w:rsidRPr="00B34AB3" w:rsidRDefault="006F6A73" w:rsidP="00B34AB3">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potrdilo davčnega urada o plačanih davkih in prispevkih (obrazec 5),</w:t>
      </w:r>
    </w:p>
    <w:p w14:paraId="0759DF89" w14:textId="77777777" w:rsidR="006F6A73" w:rsidRPr="00B34AB3" w:rsidRDefault="006F6A73" w:rsidP="00B34AB3">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potrdilo banke, da ponudnik v zadnjih 6 mesecih ni imel blokade bančnih računov; če ima ponudnik več računov, za vsak račun posebej (obrazec 6),</w:t>
      </w:r>
    </w:p>
    <w:p w14:paraId="1DE14A3C" w14:textId="77777777" w:rsidR="006F6A73" w:rsidRPr="00B34AB3" w:rsidRDefault="006F6A73" w:rsidP="00B34AB3">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potrdilo o udeležbi na ogledu (obrazec 7),</w:t>
      </w:r>
    </w:p>
    <w:p w14:paraId="66E9B3DD" w14:textId="77777777" w:rsidR="006F6A73" w:rsidRDefault="006F6A73" w:rsidP="00B34AB3">
      <w:pPr>
        <w:numPr>
          <w:ilvl w:val="0"/>
          <w:numId w:val="42"/>
        </w:numPr>
        <w:tabs>
          <w:tab w:val="left" w:pos="447"/>
        </w:tabs>
        <w:spacing w:after="0" w:line="240" w:lineRule="auto"/>
        <w:contextualSpacing/>
        <w:jc w:val="both"/>
        <w:rPr>
          <w:rFonts w:ascii="Arial" w:hAnsi="Arial" w:cs="Arial"/>
          <w:sz w:val="20"/>
          <w:szCs w:val="20"/>
        </w:rPr>
      </w:pPr>
      <w:r w:rsidRPr="00B34AB3">
        <w:rPr>
          <w:rFonts w:ascii="Arial" w:hAnsi="Arial" w:cs="Arial"/>
          <w:sz w:val="20"/>
          <w:szCs w:val="20"/>
        </w:rPr>
        <w:t>izpolnjen, parafiran in z žigom opremljen vzorec najemne pogodbe (obrazec 8),</w:t>
      </w:r>
    </w:p>
    <w:p w14:paraId="2EA61DD9" w14:textId="77777777" w:rsidR="006F6A73" w:rsidRPr="00B34AB3" w:rsidRDefault="006F6A73" w:rsidP="00B34AB3">
      <w:pPr>
        <w:numPr>
          <w:ilvl w:val="0"/>
          <w:numId w:val="42"/>
        </w:numPr>
        <w:tabs>
          <w:tab w:val="left" w:pos="447"/>
        </w:tabs>
        <w:spacing w:after="0" w:line="240" w:lineRule="auto"/>
        <w:contextualSpacing/>
        <w:jc w:val="both"/>
        <w:rPr>
          <w:rFonts w:ascii="Arial" w:hAnsi="Arial" w:cs="Arial"/>
          <w:sz w:val="20"/>
          <w:szCs w:val="20"/>
        </w:rPr>
      </w:pPr>
      <w:r w:rsidRPr="00B34AB3">
        <w:rPr>
          <w:rFonts w:ascii="Arial" w:hAnsi="Arial" w:cs="Arial"/>
          <w:sz w:val="20"/>
          <w:szCs w:val="20"/>
        </w:rPr>
        <w:t>potrdilo o vplačani varščini (predloži ponudnik)</w:t>
      </w:r>
    </w:p>
    <w:p w14:paraId="35D3CB46" w14:textId="77777777" w:rsidR="006F6A73" w:rsidRPr="00B34AB3" w:rsidRDefault="006F6A73" w:rsidP="00B34AB3">
      <w:pPr>
        <w:tabs>
          <w:tab w:val="left" w:pos="447"/>
        </w:tabs>
        <w:spacing w:line="240" w:lineRule="auto"/>
        <w:ind w:left="360"/>
        <w:rPr>
          <w:rFonts w:ascii="Arial" w:hAnsi="Arial" w:cs="Arial"/>
          <w:sz w:val="20"/>
          <w:szCs w:val="20"/>
        </w:rPr>
      </w:pPr>
    </w:p>
    <w:p w14:paraId="192A142C" w14:textId="77777777" w:rsidR="006F6A73" w:rsidRPr="00B34AB3" w:rsidRDefault="006F6A73" w:rsidP="00B34AB3">
      <w:pPr>
        <w:tabs>
          <w:tab w:val="left" w:pos="150"/>
        </w:tabs>
        <w:spacing w:line="240" w:lineRule="auto"/>
        <w:ind w:left="23"/>
        <w:rPr>
          <w:rFonts w:ascii="Arial" w:hAnsi="Arial" w:cs="Arial"/>
          <w:sz w:val="20"/>
          <w:szCs w:val="20"/>
        </w:rPr>
      </w:pPr>
      <w:r w:rsidRPr="00B34AB3">
        <w:rPr>
          <w:rFonts w:ascii="Arial" w:hAnsi="Arial" w:cs="Arial"/>
          <w:sz w:val="20"/>
          <w:szCs w:val="20"/>
        </w:rPr>
        <w:t xml:space="preserve">Kraj: </w:t>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t>Odgovorna oseba:</w:t>
      </w:r>
    </w:p>
    <w:p w14:paraId="7E54AA5B" w14:textId="77777777" w:rsidR="006F6A73" w:rsidRPr="00B34AB3" w:rsidRDefault="006F6A73" w:rsidP="00B34AB3">
      <w:pPr>
        <w:tabs>
          <w:tab w:val="left" w:pos="150"/>
        </w:tabs>
        <w:spacing w:line="240" w:lineRule="auto"/>
        <w:ind w:left="20"/>
        <w:rPr>
          <w:rFonts w:ascii="Arial" w:hAnsi="Arial" w:cs="Arial"/>
          <w:sz w:val="20"/>
          <w:szCs w:val="20"/>
        </w:rPr>
      </w:pPr>
      <w:r w:rsidRPr="00B34AB3">
        <w:rPr>
          <w:rFonts w:ascii="Arial" w:hAnsi="Arial" w:cs="Arial"/>
          <w:sz w:val="20"/>
          <w:szCs w:val="20"/>
        </w:rPr>
        <w:t>Datum:</w:t>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t>Podpis:</w:t>
      </w:r>
    </w:p>
    <w:p w14:paraId="1118651D" w14:textId="77777777" w:rsidR="006F6A73" w:rsidRPr="00B34AB3" w:rsidRDefault="006F6A73" w:rsidP="00B34AB3">
      <w:pPr>
        <w:tabs>
          <w:tab w:val="left" w:pos="150"/>
        </w:tabs>
        <w:spacing w:line="240" w:lineRule="auto"/>
        <w:ind w:left="23"/>
        <w:rPr>
          <w:rFonts w:ascii="Arial" w:hAnsi="Arial" w:cs="Arial"/>
          <w:sz w:val="20"/>
          <w:szCs w:val="20"/>
        </w:rPr>
      </w:pP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t xml:space="preserve">/žig/  </w:t>
      </w:r>
    </w:p>
    <w:p w14:paraId="6FEBCD58" w14:textId="77777777" w:rsidR="00D11547" w:rsidRDefault="00D11547" w:rsidP="00B34AB3">
      <w:pPr>
        <w:tabs>
          <w:tab w:val="left" w:pos="150"/>
        </w:tabs>
        <w:spacing w:line="240" w:lineRule="auto"/>
        <w:ind w:left="20"/>
        <w:jc w:val="right"/>
        <w:rPr>
          <w:rFonts w:ascii="Arial" w:hAnsi="Arial" w:cs="Arial"/>
          <w:b/>
          <w:sz w:val="20"/>
          <w:szCs w:val="20"/>
        </w:rPr>
      </w:pPr>
    </w:p>
    <w:p w14:paraId="44319192" w14:textId="77777777" w:rsidR="00D11547" w:rsidRDefault="00D11547" w:rsidP="00B34AB3">
      <w:pPr>
        <w:tabs>
          <w:tab w:val="left" w:pos="150"/>
        </w:tabs>
        <w:spacing w:line="240" w:lineRule="auto"/>
        <w:ind w:left="20"/>
        <w:jc w:val="right"/>
        <w:rPr>
          <w:rFonts w:ascii="Arial" w:hAnsi="Arial" w:cs="Arial"/>
          <w:b/>
          <w:sz w:val="20"/>
          <w:szCs w:val="20"/>
        </w:rPr>
      </w:pPr>
    </w:p>
    <w:p w14:paraId="3CAA5765" w14:textId="77777777" w:rsidR="00D11547" w:rsidRDefault="00D11547" w:rsidP="00B34AB3">
      <w:pPr>
        <w:tabs>
          <w:tab w:val="left" w:pos="150"/>
        </w:tabs>
        <w:spacing w:line="240" w:lineRule="auto"/>
        <w:ind w:left="20"/>
        <w:jc w:val="right"/>
        <w:rPr>
          <w:rFonts w:ascii="Arial" w:hAnsi="Arial" w:cs="Arial"/>
          <w:b/>
          <w:sz w:val="20"/>
          <w:szCs w:val="20"/>
        </w:rPr>
      </w:pPr>
    </w:p>
    <w:p w14:paraId="6DE790DC" w14:textId="77777777" w:rsidR="00D11547" w:rsidRDefault="00D11547" w:rsidP="00B34AB3">
      <w:pPr>
        <w:tabs>
          <w:tab w:val="left" w:pos="150"/>
        </w:tabs>
        <w:spacing w:line="240" w:lineRule="auto"/>
        <w:ind w:left="20"/>
        <w:jc w:val="right"/>
        <w:rPr>
          <w:rFonts w:ascii="Arial" w:hAnsi="Arial" w:cs="Arial"/>
          <w:b/>
          <w:sz w:val="20"/>
          <w:szCs w:val="20"/>
        </w:rPr>
      </w:pPr>
    </w:p>
    <w:p w14:paraId="67AD3996" w14:textId="24F016AB" w:rsidR="006F6A73" w:rsidRPr="00B34AB3" w:rsidRDefault="006F6A73" w:rsidP="00B34AB3">
      <w:pPr>
        <w:tabs>
          <w:tab w:val="left" w:pos="150"/>
        </w:tabs>
        <w:spacing w:line="240" w:lineRule="auto"/>
        <w:ind w:left="20"/>
        <w:jc w:val="right"/>
        <w:rPr>
          <w:rFonts w:ascii="Arial" w:hAnsi="Arial" w:cs="Arial"/>
          <w:b/>
          <w:sz w:val="20"/>
          <w:szCs w:val="20"/>
        </w:rPr>
      </w:pPr>
      <w:r w:rsidRPr="00B34AB3">
        <w:rPr>
          <w:rFonts w:ascii="Arial" w:hAnsi="Arial" w:cs="Arial"/>
          <w:b/>
          <w:sz w:val="20"/>
          <w:szCs w:val="20"/>
        </w:rPr>
        <w:t>Obrazec 2</w:t>
      </w:r>
      <w:r w:rsidR="00F8252E">
        <w:rPr>
          <w:rFonts w:ascii="Arial" w:hAnsi="Arial" w:cs="Arial"/>
          <w:b/>
          <w:sz w:val="20"/>
          <w:szCs w:val="20"/>
        </w:rPr>
        <w:t>/1</w:t>
      </w:r>
    </w:p>
    <w:p w14:paraId="7B871E75" w14:textId="77777777" w:rsidR="006F6A73" w:rsidRPr="00B34AB3" w:rsidRDefault="006F6A73" w:rsidP="00B34AB3">
      <w:pPr>
        <w:tabs>
          <w:tab w:val="left" w:pos="150"/>
        </w:tabs>
        <w:spacing w:line="240" w:lineRule="auto"/>
        <w:ind w:left="20"/>
        <w:rPr>
          <w:rFonts w:ascii="Arial" w:hAnsi="Arial" w:cs="Arial"/>
          <w:b/>
          <w:sz w:val="20"/>
          <w:szCs w:val="20"/>
        </w:rPr>
      </w:pPr>
      <w:r w:rsidRPr="00B34AB3">
        <w:rPr>
          <w:rFonts w:ascii="Arial" w:hAnsi="Arial" w:cs="Arial"/>
          <w:b/>
          <w:sz w:val="20"/>
          <w:szCs w:val="20"/>
        </w:rPr>
        <w:t>PONUDNIK: __________________________________________________________________</w:t>
      </w:r>
    </w:p>
    <w:p w14:paraId="09A86F16" w14:textId="77777777" w:rsidR="006F6A73" w:rsidRPr="00B34AB3" w:rsidRDefault="006F6A73" w:rsidP="00B34AB3">
      <w:pPr>
        <w:spacing w:line="240" w:lineRule="auto"/>
        <w:rPr>
          <w:rFonts w:ascii="Arial" w:hAnsi="Arial" w:cs="Arial"/>
          <w:sz w:val="20"/>
          <w:szCs w:val="20"/>
        </w:rPr>
      </w:pPr>
    </w:p>
    <w:p w14:paraId="1DBA46C8" w14:textId="77777777" w:rsidR="006F6A73" w:rsidRPr="00B34AB3" w:rsidRDefault="006F6A73" w:rsidP="00B34AB3">
      <w:pPr>
        <w:spacing w:line="240" w:lineRule="auto"/>
        <w:rPr>
          <w:rFonts w:ascii="Arial" w:hAnsi="Arial" w:cs="Arial"/>
          <w:b/>
          <w:sz w:val="20"/>
          <w:szCs w:val="20"/>
        </w:rPr>
      </w:pPr>
    </w:p>
    <w:p w14:paraId="0E3A2B72" w14:textId="30282ADC" w:rsidR="006F6A73" w:rsidRPr="00B34AB3" w:rsidRDefault="006F6A73" w:rsidP="00B34AB3">
      <w:pPr>
        <w:numPr>
          <w:ilvl w:val="0"/>
          <w:numId w:val="39"/>
        </w:numPr>
        <w:spacing w:after="0" w:line="240" w:lineRule="auto"/>
        <w:ind w:left="567" w:hanging="567"/>
        <w:contextualSpacing/>
        <w:rPr>
          <w:rFonts w:ascii="Arial" w:hAnsi="Arial" w:cs="Arial"/>
          <w:b/>
          <w:sz w:val="20"/>
          <w:szCs w:val="20"/>
        </w:rPr>
      </w:pPr>
      <w:r w:rsidRPr="00B34AB3">
        <w:rPr>
          <w:rFonts w:ascii="Arial" w:hAnsi="Arial" w:cs="Arial"/>
          <w:b/>
          <w:sz w:val="20"/>
          <w:szCs w:val="20"/>
        </w:rPr>
        <w:t>REFERENCE PONUDNIKA V ZADNJIH SEDMIH LETIH</w:t>
      </w:r>
      <w:r w:rsidR="0010639D">
        <w:rPr>
          <w:rFonts w:ascii="Arial" w:hAnsi="Arial" w:cs="Arial"/>
          <w:b/>
          <w:sz w:val="20"/>
          <w:szCs w:val="20"/>
        </w:rPr>
        <w:t xml:space="preserve"> </w:t>
      </w:r>
      <w:r w:rsidR="0010639D" w:rsidRPr="0010639D">
        <w:rPr>
          <w:rFonts w:ascii="Arial" w:hAnsi="Arial" w:cs="Arial"/>
          <w:b/>
          <w:sz w:val="20"/>
          <w:szCs w:val="20"/>
        </w:rPr>
        <w:t>šteto od 01. 01. 2016 dalje</w:t>
      </w:r>
      <w:r w:rsidR="0010639D">
        <w:rPr>
          <w:rFonts w:ascii="Arial" w:hAnsi="Arial" w:cs="Arial"/>
          <w:b/>
          <w:sz w:val="20"/>
          <w:szCs w:val="20"/>
        </w:rPr>
        <w:t xml:space="preserve"> </w:t>
      </w:r>
    </w:p>
    <w:p w14:paraId="68A15E26" w14:textId="77777777" w:rsidR="006F6A73" w:rsidRPr="00B34AB3" w:rsidRDefault="006F6A73" w:rsidP="00B34AB3">
      <w:pPr>
        <w:spacing w:line="240" w:lineRule="auto"/>
        <w:ind w:left="23"/>
        <w:rPr>
          <w:rFonts w:ascii="Arial" w:hAnsi="Arial" w:cs="Arial"/>
          <w:sz w:val="20"/>
          <w:szCs w:val="20"/>
        </w:rPr>
      </w:pPr>
    </w:p>
    <w:p w14:paraId="20AF9461" w14:textId="77777777" w:rsidR="00A2020D" w:rsidRDefault="006F6A73" w:rsidP="00B35ACB">
      <w:pPr>
        <w:spacing w:line="240" w:lineRule="auto"/>
        <w:ind w:left="23"/>
        <w:jc w:val="both"/>
        <w:rPr>
          <w:rFonts w:ascii="Arial" w:hAnsi="Arial" w:cs="Arial"/>
          <w:sz w:val="20"/>
          <w:szCs w:val="20"/>
        </w:rPr>
      </w:pPr>
      <w:r w:rsidRPr="00B34AB3">
        <w:rPr>
          <w:rFonts w:ascii="Arial" w:hAnsi="Arial" w:cs="Arial"/>
          <w:sz w:val="20"/>
          <w:szCs w:val="20"/>
        </w:rPr>
        <w:t xml:space="preserve">Z referencami so mišljene ponudnikove izkušnje pri izvajanju gostinske dejavnosti </w:t>
      </w:r>
      <w:r w:rsidR="0010639D" w:rsidRPr="0010639D">
        <w:rPr>
          <w:rFonts w:ascii="Arial" w:hAnsi="Arial" w:cs="Arial"/>
          <w:sz w:val="20"/>
          <w:szCs w:val="20"/>
        </w:rPr>
        <w:t xml:space="preserve">v zadnjih sedmih letih, šteto od 01. 01. 2016 </w:t>
      </w:r>
      <w:r w:rsidR="0010639D" w:rsidRPr="00A2020D">
        <w:rPr>
          <w:rFonts w:ascii="Arial" w:hAnsi="Arial" w:cs="Arial"/>
          <w:sz w:val="20"/>
          <w:szCs w:val="20"/>
        </w:rPr>
        <w:t>dalje</w:t>
      </w:r>
      <w:r w:rsidR="00A2020D" w:rsidRPr="00A2020D">
        <w:rPr>
          <w:rFonts w:ascii="Arial" w:hAnsi="Arial" w:cs="Arial"/>
          <w:sz w:val="20"/>
          <w:szCs w:val="20"/>
        </w:rPr>
        <w:t xml:space="preserve"> in ki jih ponudnik izvaja najmanj tri leta pred datumom objave tega javnega razpisa</w:t>
      </w:r>
      <w:r w:rsidRPr="00A2020D">
        <w:rPr>
          <w:rFonts w:ascii="Arial" w:hAnsi="Arial" w:cs="Arial"/>
          <w:sz w:val="20"/>
          <w:szCs w:val="20"/>
        </w:rPr>
        <w:t xml:space="preserve">. </w:t>
      </w:r>
    </w:p>
    <w:p w14:paraId="11A5B851" w14:textId="440C2335" w:rsidR="006F6A73" w:rsidRPr="00B34AB3" w:rsidRDefault="006F6A73" w:rsidP="00B35ACB">
      <w:pPr>
        <w:spacing w:line="240" w:lineRule="auto"/>
        <w:ind w:left="23"/>
        <w:jc w:val="both"/>
        <w:rPr>
          <w:rFonts w:ascii="Arial" w:hAnsi="Arial" w:cs="Arial"/>
          <w:sz w:val="20"/>
          <w:szCs w:val="20"/>
        </w:rPr>
      </w:pPr>
      <w:r w:rsidRPr="00A2020D">
        <w:rPr>
          <w:rFonts w:ascii="Arial" w:hAnsi="Arial" w:cs="Arial"/>
          <w:sz w:val="20"/>
          <w:szCs w:val="20"/>
        </w:rPr>
        <w:t>Reference moraj</w:t>
      </w:r>
      <w:r w:rsidRPr="00B34AB3">
        <w:rPr>
          <w:rFonts w:ascii="Arial" w:hAnsi="Arial" w:cs="Arial"/>
          <w:sz w:val="20"/>
          <w:szCs w:val="20"/>
        </w:rPr>
        <w:t xml:space="preserve">o biti opisane in ustrezno dokumentirane </w:t>
      </w:r>
      <w:r w:rsidR="00055437">
        <w:rPr>
          <w:rFonts w:ascii="Arial" w:hAnsi="Arial" w:cs="Arial"/>
          <w:sz w:val="20"/>
          <w:szCs w:val="20"/>
        </w:rPr>
        <w:t xml:space="preserve">s </w:t>
      </w:r>
      <w:r w:rsidRPr="00B34AB3">
        <w:rPr>
          <w:rFonts w:ascii="Arial" w:hAnsi="Arial" w:cs="Arial"/>
          <w:sz w:val="20"/>
          <w:szCs w:val="20"/>
        </w:rPr>
        <w:t>potrdilo</w:t>
      </w:r>
      <w:r w:rsidR="00055437">
        <w:rPr>
          <w:rFonts w:ascii="Arial" w:hAnsi="Arial" w:cs="Arial"/>
          <w:sz w:val="20"/>
          <w:szCs w:val="20"/>
        </w:rPr>
        <w:t>m</w:t>
      </w:r>
      <w:r w:rsidRPr="00B34AB3">
        <w:rPr>
          <w:rFonts w:ascii="Arial" w:hAnsi="Arial" w:cs="Arial"/>
          <w:sz w:val="20"/>
          <w:szCs w:val="20"/>
        </w:rPr>
        <w:t xml:space="preserve"> najemodajalca prostorov</w:t>
      </w:r>
      <w:r w:rsidR="00055437">
        <w:rPr>
          <w:rFonts w:ascii="Arial" w:hAnsi="Arial" w:cs="Arial"/>
          <w:sz w:val="20"/>
          <w:szCs w:val="20"/>
        </w:rPr>
        <w:t>.</w:t>
      </w:r>
      <w:r w:rsidRPr="00B34AB3">
        <w:rPr>
          <w:rFonts w:ascii="Arial" w:hAnsi="Arial" w:cs="Arial"/>
          <w:sz w:val="20"/>
          <w:szCs w:val="20"/>
        </w:rPr>
        <w:t xml:space="preserve"> Iz opisa referenc mora izhajati, da ima ponudnik izkušnje tudi s pripravo tople hrane.</w:t>
      </w:r>
    </w:p>
    <w:p w14:paraId="6FECF068" w14:textId="77777777" w:rsidR="0010639D" w:rsidRPr="00B34AB3" w:rsidRDefault="0010639D" w:rsidP="00B34AB3">
      <w:pPr>
        <w:spacing w:line="240" w:lineRule="auto"/>
        <w:ind w:left="20"/>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99"/>
        <w:gridCol w:w="5163"/>
      </w:tblGrid>
      <w:tr w:rsidR="006F6A73" w:rsidRPr="00B34AB3" w14:paraId="16473F1C" w14:textId="77777777" w:rsidTr="00B34AB3">
        <w:tc>
          <w:tcPr>
            <w:tcW w:w="2802" w:type="dxa"/>
            <w:shd w:val="clear" w:color="auto" w:fill="auto"/>
          </w:tcPr>
          <w:p w14:paraId="1EA9A8B2" w14:textId="1D81B8C2" w:rsidR="006F6A73" w:rsidRPr="00B34AB3" w:rsidRDefault="006F6A73" w:rsidP="00B34AB3">
            <w:pPr>
              <w:tabs>
                <w:tab w:val="left" w:pos="6379"/>
              </w:tabs>
              <w:spacing w:line="240" w:lineRule="auto"/>
              <w:rPr>
                <w:rFonts w:ascii="Arial" w:hAnsi="Arial" w:cs="Arial"/>
                <w:b/>
                <w:sz w:val="20"/>
                <w:szCs w:val="20"/>
              </w:rPr>
            </w:pPr>
            <w:r w:rsidRPr="00B34AB3">
              <w:rPr>
                <w:rFonts w:ascii="Arial" w:hAnsi="Arial" w:cs="Arial"/>
                <w:b/>
                <w:sz w:val="20"/>
                <w:szCs w:val="20"/>
              </w:rPr>
              <w:t>Naziv</w:t>
            </w:r>
            <w:r w:rsidR="00055437">
              <w:rPr>
                <w:rFonts w:ascii="Arial" w:hAnsi="Arial" w:cs="Arial"/>
                <w:b/>
                <w:sz w:val="20"/>
                <w:szCs w:val="20"/>
              </w:rPr>
              <w:t xml:space="preserve"> najemodajal</w:t>
            </w:r>
            <w:r w:rsidR="003A418B">
              <w:rPr>
                <w:rFonts w:ascii="Arial" w:hAnsi="Arial" w:cs="Arial"/>
                <w:b/>
                <w:sz w:val="20"/>
                <w:szCs w:val="20"/>
              </w:rPr>
              <w:t>ca</w:t>
            </w:r>
          </w:p>
        </w:tc>
        <w:tc>
          <w:tcPr>
            <w:tcW w:w="1499" w:type="dxa"/>
            <w:shd w:val="clear" w:color="auto" w:fill="auto"/>
          </w:tcPr>
          <w:p w14:paraId="6063CC7A" w14:textId="5BAEBAA9" w:rsidR="00055437" w:rsidRDefault="006F6A73" w:rsidP="00055437">
            <w:pPr>
              <w:tabs>
                <w:tab w:val="left" w:pos="6379"/>
              </w:tabs>
              <w:spacing w:after="0" w:line="240" w:lineRule="auto"/>
              <w:rPr>
                <w:rFonts w:ascii="Arial" w:hAnsi="Arial" w:cs="Arial"/>
                <w:b/>
                <w:sz w:val="20"/>
                <w:szCs w:val="20"/>
              </w:rPr>
            </w:pPr>
            <w:r w:rsidRPr="00B34AB3">
              <w:rPr>
                <w:rFonts w:ascii="Arial" w:hAnsi="Arial" w:cs="Arial"/>
                <w:b/>
                <w:sz w:val="20"/>
                <w:szCs w:val="20"/>
              </w:rPr>
              <w:t xml:space="preserve">Obdobje </w:t>
            </w:r>
            <w:r w:rsidR="003A418B">
              <w:rPr>
                <w:rFonts w:ascii="Arial" w:hAnsi="Arial" w:cs="Arial"/>
                <w:b/>
                <w:sz w:val="20"/>
                <w:szCs w:val="20"/>
              </w:rPr>
              <w:t>najema</w:t>
            </w:r>
            <w:r w:rsidRPr="00B34AB3">
              <w:rPr>
                <w:rFonts w:ascii="Arial" w:hAnsi="Arial" w:cs="Arial"/>
                <w:b/>
                <w:sz w:val="20"/>
                <w:szCs w:val="20"/>
              </w:rPr>
              <w:t xml:space="preserve"> </w:t>
            </w:r>
          </w:p>
          <w:p w14:paraId="001E9940" w14:textId="36BF3512" w:rsidR="006F6A73" w:rsidRPr="00B34AB3" w:rsidRDefault="006F6A73" w:rsidP="00055437">
            <w:pPr>
              <w:tabs>
                <w:tab w:val="left" w:pos="6379"/>
              </w:tabs>
              <w:spacing w:after="0" w:line="240" w:lineRule="auto"/>
              <w:rPr>
                <w:rFonts w:ascii="Arial" w:hAnsi="Arial" w:cs="Arial"/>
                <w:b/>
                <w:sz w:val="20"/>
                <w:szCs w:val="20"/>
              </w:rPr>
            </w:pPr>
            <w:r w:rsidRPr="00B34AB3">
              <w:rPr>
                <w:rFonts w:ascii="Arial" w:hAnsi="Arial" w:cs="Arial"/>
                <w:b/>
                <w:sz w:val="20"/>
                <w:szCs w:val="20"/>
              </w:rPr>
              <w:t>od – do</w:t>
            </w:r>
          </w:p>
        </w:tc>
        <w:tc>
          <w:tcPr>
            <w:tcW w:w="5163" w:type="dxa"/>
            <w:shd w:val="clear" w:color="auto" w:fill="auto"/>
          </w:tcPr>
          <w:p w14:paraId="30E9D96F" w14:textId="795FD558" w:rsidR="006F6A73" w:rsidRPr="00B34AB3" w:rsidRDefault="006F6A73" w:rsidP="00B34AB3">
            <w:pPr>
              <w:tabs>
                <w:tab w:val="left" w:pos="6379"/>
              </w:tabs>
              <w:spacing w:line="240" w:lineRule="auto"/>
              <w:rPr>
                <w:rFonts w:ascii="Arial" w:hAnsi="Arial" w:cs="Arial"/>
                <w:sz w:val="20"/>
                <w:szCs w:val="20"/>
              </w:rPr>
            </w:pPr>
            <w:r w:rsidRPr="00B34AB3">
              <w:rPr>
                <w:rFonts w:ascii="Arial" w:hAnsi="Arial" w:cs="Arial"/>
                <w:b/>
                <w:sz w:val="20"/>
                <w:szCs w:val="20"/>
              </w:rPr>
              <w:t xml:space="preserve">Opis </w:t>
            </w:r>
            <w:r w:rsidRPr="00B34AB3">
              <w:rPr>
                <w:rFonts w:ascii="Arial" w:hAnsi="Arial" w:cs="Arial"/>
                <w:sz w:val="20"/>
                <w:szCs w:val="20"/>
              </w:rPr>
              <w:t>(kje se nahaja, vrsta gostinske ponudbe</w:t>
            </w:r>
            <w:r w:rsidR="00F8252E">
              <w:rPr>
                <w:rFonts w:ascii="Arial" w:hAnsi="Arial" w:cs="Arial"/>
                <w:sz w:val="20"/>
                <w:szCs w:val="20"/>
              </w:rPr>
              <w:t>, priprava tople hrane</w:t>
            </w:r>
            <w:r w:rsidRPr="00B34AB3">
              <w:rPr>
                <w:rFonts w:ascii="Arial" w:hAnsi="Arial" w:cs="Arial"/>
                <w:sz w:val="20"/>
                <w:szCs w:val="20"/>
              </w:rPr>
              <w:t>)</w:t>
            </w:r>
          </w:p>
        </w:tc>
      </w:tr>
      <w:tr w:rsidR="006F6A73" w:rsidRPr="00B34AB3" w14:paraId="6846DEFD" w14:textId="77777777" w:rsidTr="00B34AB3">
        <w:tc>
          <w:tcPr>
            <w:tcW w:w="2802" w:type="dxa"/>
            <w:shd w:val="clear" w:color="auto" w:fill="auto"/>
          </w:tcPr>
          <w:p w14:paraId="464CD77C" w14:textId="77777777" w:rsidR="006F6A73" w:rsidRPr="00B34AB3" w:rsidRDefault="006F6A73" w:rsidP="00B34AB3">
            <w:pPr>
              <w:tabs>
                <w:tab w:val="left" w:pos="6379"/>
              </w:tabs>
              <w:spacing w:line="240" w:lineRule="auto"/>
              <w:rPr>
                <w:rFonts w:ascii="Arial" w:hAnsi="Arial" w:cs="Arial"/>
                <w:sz w:val="20"/>
                <w:szCs w:val="20"/>
              </w:rPr>
            </w:pPr>
            <w:r w:rsidRPr="00B34AB3">
              <w:rPr>
                <w:rFonts w:ascii="Arial" w:hAnsi="Arial" w:cs="Arial"/>
                <w:sz w:val="20"/>
                <w:szCs w:val="20"/>
              </w:rPr>
              <w:t>1.</w:t>
            </w:r>
          </w:p>
        </w:tc>
        <w:tc>
          <w:tcPr>
            <w:tcW w:w="1499" w:type="dxa"/>
            <w:shd w:val="clear" w:color="auto" w:fill="auto"/>
          </w:tcPr>
          <w:p w14:paraId="0CF38060" w14:textId="77777777" w:rsidR="006F6A73" w:rsidRPr="00B34AB3" w:rsidRDefault="006F6A73" w:rsidP="00B34AB3">
            <w:pPr>
              <w:tabs>
                <w:tab w:val="left" w:pos="6379"/>
              </w:tabs>
              <w:spacing w:line="240" w:lineRule="auto"/>
              <w:rPr>
                <w:rFonts w:ascii="Arial" w:hAnsi="Arial" w:cs="Arial"/>
                <w:sz w:val="20"/>
                <w:szCs w:val="20"/>
              </w:rPr>
            </w:pPr>
          </w:p>
        </w:tc>
        <w:tc>
          <w:tcPr>
            <w:tcW w:w="5163" w:type="dxa"/>
            <w:shd w:val="clear" w:color="auto" w:fill="auto"/>
          </w:tcPr>
          <w:p w14:paraId="74908B8F" w14:textId="77777777" w:rsidR="006F6A73" w:rsidRPr="00B34AB3" w:rsidRDefault="006F6A73" w:rsidP="00B34AB3">
            <w:pPr>
              <w:tabs>
                <w:tab w:val="left" w:pos="6379"/>
              </w:tabs>
              <w:spacing w:line="240" w:lineRule="auto"/>
              <w:rPr>
                <w:rFonts w:ascii="Arial" w:hAnsi="Arial" w:cs="Arial"/>
                <w:sz w:val="20"/>
                <w:szCs w:val="20"/>
              </w:rPr>
            </w:pPr>
          </w:p>
        </w:tc>
      </w:tr>
      <w:tr w:rsidR="006F6A73" w:rsidRPr="00B34AB3" w14:paraId="4DE05335" w14:textId="77777777" w:rsidTr="00B34AB3">
        <w:tc>
          <w:tcPr>
            <w:tcW w:w="2802" w:type="dxa"/>
            <w:shd w:val="clear" w:color="auto" w:fill="auto"/>
          </w:tcPr>
          <w:p w14:paraId="01E57B70" w14:textId="77777777" w:rsidR="006F6A73" w:rsidRPr="00B34AB3" w:rsidRDefault="006F6A73" w:rsidP="00B34AB3">
            <w:pPr>
              <w:tabs>
                <w:tab w:val="left" w:pos="6379"/>
              </w:tabs>
              <w:spacing w:line="240" w:lineRule="auto"/>
              <w:rPr>
                <w:rFonts w:ascii="Arial" w:hAnsi="Arial" w:cs="Arial"/>
                <w:sz w:val="20"/>
                <w:szCs w:val="20"/>
              </w:rPr>
            </w:pPr>
            <w:r w:rsidRPr="00B34AB3">
              <w:rPr>
                <w:rFonts w:ascii="Arial" w:hAnsi="Arial" w:cs="Arial"/>
                <w:sz w:val="20"/>
                <w:szCs w:val="20"/>
              </w:rPr>
              <w:t xml:space="preserve">2. </w:t>
            </w:r>
          </w:p>
        </w:tc>
        <w:tc>
          <w:tcPr>
            <w:tcW w:w="1499" w:type="dxa"/>
            <w:shd w:val="clear" w:color="auto" w:fill="auto"/>
          </w:tcPr>
          <w:p w14:paraId="5BBD1DE6" w14:textId="77777777" w:rsidR="006F6A73" w:rsidRPr="00B34AB3" w:rsidRDefault="006F6A73" w:rsidP="00B34AB3">
            <w:pPr>
              <w:tabs>
                <w:tab w:val="left" w:pos="6379"/>
              </w:tabs>
              <w:spacing w:line="240" w:lineRule="auto"/>
              <w:rPr>
                <w:rFonts w:ascii="Arial" w:hAnsi="Arial" w:cs="Arial"/>
                <w:sz w:val="20"/>
                <w:szCs w:val="20"/>
              </w:rPr>
            </w:pPr>
          </w:p>
        </w:tc>
        <w:tc>
          <w:tcPr>
            <w:tcW w:w="5163" w:type="dxa"/>
            <w:shd w:val="clear" w:color="auto" w:fill="auto"/>
          </w:tcPr>
          <w:p w14:paraId="0130F2D4" w14:textId="77777777" w:rsidR="006F6A73" w:rsidRPr="00B34AB3" w:rsidRDefault="006F6A73" w:rsidP="00B34AB3">
            <w:pPr>
              <w:tabs>
                <w:tab w:val="left" w:pos="6379"/>
              </w:tabs>
              <w:spacing w:line="240" w:lineRule="auto"/>
              <w:rPr>
                <w:rFonts w:ascii="Arial" w:hAnsi="Arial" w:cs="Arial"/>
                <w:sz w:val="20"/>
                <w:szCs w:val="20"/>
              </w:rPr>
            </w:pPr>
          </w:p>
        </w:tc>
      </w:tr>
      <w:tr w:rsidR="006F6A73" w:rsidRPr="00B34AB3" w14:paraId="7ACF138F" w14:textId="77777777" w:rsidTr="00B34AB3">
        <w:tc>
          <w:tcPr>
            <w:tcW w:w="2802" w:type="dxa"/>
            <w:shd w:val="clear" w:color="auto" w:fill="auto"/>
          </w:tcPr>
          <w:p w14:paraId="31E4E7D5" w14:textId="77777777" w:rsidR="006F6A73" w:rsidRPr="00B34AB3" w:rsidRDefault="006F6A73" w:rsidP="00B34AB3">
            <w:pPr>
              <w:tabs>
                <w:tab w:val="left" w:pos="6379"/>
              </w:tabs>
              <w:spacing w:line="240" w:lineRule="auto"/>
              <w:rPr>
                <w:rFonts w:ascii="Arial" w:hAnsi="Arial" w:cs="Arial"/>
                <w:sz w:val="20"/>
                <w:szCs w:val="20"/>
              </w:rPr>
            </w:pPr>
            <w:r w:rsidRPr="00B34AB3">
              <w:rPr>
                <w:rFonts w:ascii="Arial" w:hAnsi="Arial" w:cs="Arial"/>
                <w:sz w:val="20"/>
                <w:szCs w:val="20"/>
              </w:rPr>
              <w:t>3.</w:t>
            </w:r>
          </w:p>
        </w:tc>
        <w:tc>
          <w:tcPr>
            <w:tcW w:w="1499" w:type="dxa"/>
            <w:shd w:val="clear" w:color="auto" w:fill="auto"/>
          </w:tcPr>
          <w:p w14:paraId="359E9193" w14:textId="77777777" w:rsidR="006F6A73" w:rsidRPr="00B34AB3" w:rsidRDefault="006F6A73" w:rsidP="00B34AB3">
            <w:pPr>
              <w:tabs>
                <w:tab w:val="left" w:pos="6379"/>
              </w:tabs>
              <w:spacing w:line="240" w:lineRule="auto"/>
              <w:rPr>
                <w:rFonts w:ascii="Arial" w:hAnsi="Arial" w:cs="Arial"/>
                <w:sz w:val="20"/>
                <w:szCs w:val="20"/>
              </w:rPr>
            </w:pPr>
          </w:p>
        </w:tc>
        <w:tc>
          <w:tcPr>
            <w:tcW w:w="5163" w:type="dxa"/>
            <w:shd w:val="clear" w:color="auto" w:fill="auto"/>
          </w:tcPr>
          <w:p w14:paraId="1F437AEA" w14:textId="77777777" w:rsidR="006F6A73" w:rsidRPr="00B34AB3" w:rsidRDefault="006F6A73" w:rsidP="00B34AB3">
            <w:pPr>
              <w:tabs>
                <w:tab w:val="left" w:pos="6379"/>
              </w:tabs>
              <w:spacing w:line="240" w:lineRule="auto"/>
              <w:rPr>
                <w:rFonts w:ascii="Arial" w:hAnsi="Arial" w:cs="Arial"/>
                <w:sz w:val="20"/>
                <w:szCs w:val="20"/>
              </w:rPr>
            </w:pPr>
          </w:p>
        </w:tc>
      </w:tr>
    </w:tbl>
    <w:p w14:paraId="752E49C2" w14:textId="77777777" w:rsidR="006F6A73" w:rsidRPr="00B34AB3" w:rsidRDefault="006F6A73" w:rsidP="00B34AB3">
      <w:pPr>
        <w:tabs>
          <w:tab w:val="left" w:pos="6379"/>
        </w:tabs>
        <w:spacing w:line="240" w:lineRule="auto"/>
        <w:rPr>
          <w:rFonts w:ascii="Arial" w:hAnsi="Arial" w:cs="Arial"/>
          <w:sz w:val="20"/>
          <w:szCs w:val="20"/>
        </w:rPr>
      </w:pPr>
    </w:p>
    <w:p w14:paraId="0BD09E93" w14:textId="16510685" w:rsidR="006F6A73" w:rsidRPr="00B34AB3" w:rsidRDefault="006F6A73" w:rsidP="00B34AB3">
      <w:pPr>
        <w:numPr>
          <w:ilvl w:val="0"/>
          <w:numId w:val="39"/>
        </w:numPr>
        <w:spacing w:after="0" w:line="240" w:lineRule="auto"/>
        <w:ind w:left="567" w:hanging="567"/>
        <w:contextualSpacing/>
        <w:rPr>
          <w:rFonts w:ascii="Arial" w:hAnsi="Arial" w:cs="Arial"/>
          <w:b/>
          <w:sz w:val="20"/>
          <w:szCs w:val="20"/>
        </w:rPr>
      </w:pPr>
      <w:r w:rsidRPr="00B34AB3">
        <w:rPr>
          <w:rFonts w:ascii="Arial" w:hAnsi="Arial" w:cs="Arial"/>
          <w:b/>
          <w:sz w:val="20"/>
          <w:szCs w:val="20"/>
        </w:rPr>
        <w:t>REFERENCE PONUDNIKA V ZADNJIH SEDMIH LETIH V KULTURNIH INSTITUCIJAH</w:t>
      </w:r>
      <w:r w:rsidR="0010639D">
        <w:rPr>
          <w:rFonts w:ascii="Arial" w:hAnsi="Arial" w:cs="Arial"/>
          <w:b/>
          <w:sz w:val="20"/>
          <w:szCs w:val="20"/>
        </w:rPr>
        <w:t xml:space="preserve"> </w:t>
      </w:r>
      <w:r w:rsidR="0010639D" w:rsidRPr="0010639D">
        <w:rPr>
          <w:rFonts w:ascii="Arial" w:hAnsi="Arial" w:cs="Arial"/>
          <w:b/>
          <w:sz w:val="20"/>
          <w:szCs w:val="20"/>
        </w:rPr>
        <w:t>šteto od 01. 01. 2016 dalje</w:t>
      </w:r>
    </w:p>
    <w:p w14:paraId="5D60340F" w14:textId="77777777" w:rsidR="006F6A73" w:rsidRPr="00B34AB3" w:rsidRDefault="006F6A73" w:rsidP="00B34AB3">
      <w:pPr>
        <w:tabs>
          <w:tab w:val="left" w:pos="6379"/>
        </w:tabs>
        <w:spacing w:line="240" w:lineRule="auto"/>
        <w:rPr>
          <w:rFonts w:ascii="Arial" w:hAnsi="Arial" w:cs="Arial"/>
          <w:sz w:val="20"/>
          <w:szCs w:val="20"/>
        </w:rPr>
      </w:pPr>
    </w:p>
    <w:p w14:paraId="4EBA084D" w14:textId="77777777" w:rsidR="006F6A73" w:rsidRPr="00B34AB3" w:rsidRDefault="006F6A73" w:rsidP="00B34AB3">
      <w:pPr>
        <w:tabs>
          <w:tab w:val="left" w:pos="6379"/>
        </w:tabs>
        <w:spacing w:line="240" w:lineRule="auto"/>
        <w:rPr>
          <w:rFonts w:ascii="Arial" w:hAnsi="Arial" w:cs="Arial"/>
          <w:sz w:val="20"/>
          <w:szCs w:val="20"/>
        </w:rPr>
      </w:pPr>
      <w:r w:rsidRPr="00B34AB3">
        <w:rPr>
          <w:rFonts w:ascii="Arial" w:hAnsi="Arial" w:cs="Arial"/>
          <w:sz w:val="20"/>
          <w:szCs w:val="20"/>
        </w:rPr>
        <w:t>Opis referenc je enak kot pri točki I. tega obrazca</w:t>
      </w:r>
    </w:p>
    <w:p w14:paraId="7FF51141" w14:textId="77777777" w:rsidR="00055437" w:rsidRPr="00B34AB3" w:rsidRDefault="00055437" w:rsidP="00055437">
      <w:pPr>
        <w:spacing w:line="240" w:lineRule="auto"/>
        <w:ind w:left="20"/>
        <w:rPr>
          <w:rFonts w:ascii="Arial" w:hAnsi="Arial" w:cs="Arial"/>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99"/>
        <w:gridCol w:w="5163"/>
      </w:tblGrid>
      <w:tr w:rsidR="00055437" w:rsidRPr="00B34AB3" w14:paraId="7BE2E91A" w14:textId="77777777" w:rsidTr="00AB60BE">
        <w:tc>
          <w:tcPr>
            <w:tcW w:w="2802" w:type="dxa"/>
            <w:shd w:val="clear" w:color="auto" w:fill="auto"/>
          </w:tcPr>
          <w:p w14:paraId="77A3F1DB" w14:textId="48FC35A6" w:rsidR="00055437" w:rsidRPr="00B34AB3" w:rsidRDefault="00055437" w:rsidP="00AB60BE">
            <w:pPr>
              <w:tabs>
                <w:tab w:val="left" w:pos="6379"/>
              </w:tabs>
              <w:spacing w:line="240" w:lineRule="auto"/>
              <w:rPr>
                <w:rFonts w:ascii="Arial" w:hAnsi="Arial" w:cs="Arial"/>
                <w:b/>
                <w:sz w:val="20"/>
                <w:szCs w:val="20"/>
              </w:rPr>
            </w:pPr>
            <w:r w:rsidRPr="00B34AB3">
              <w:rPr>
                <w:rFonts w:ascii="Arial" w:hAnsi="Arial" w:cs="Arial"/>
                <w:b/>
                <w:sz w:val="20"/>
                <w:szCs w:val="20"/>
              </w:rPr>
              <w:t>Naziv</w:t>
            </w:r>
            <w:r>
              <w:rPr>
                <w:rFonts w:ascii="Arial" w:hAnsi="Arial" w:cs="Arial"/>
                <w:b/>
                <w:sz w:val="20"/>
                <w:szCs w:val="20"/>
              </w:rPr>
              <w:t xml:space="preserve"> najemodajal</w:t>
            </w:r>
            <w:r w:rsidR="003A418B">
              <w:rPr>
                <w:rFonts w:ascii="Arial" w:hAnsi="Arial" w:cs="Arial"/>
                <w:b/>
                <w:sz w:val="20"/>
                <w:szCs w:val="20"/>
              </w:rPr>
              <w:t>ca</w:t>
            </w:r>
          </w:p>
        </w:tc>
        <w:tc>
          <w:tcPr>
            <w:tcW w:w="1499" w:type="dxa"/>
            <w:shd w:val="clear" w:color="auto" w:fill="auto"/>
          </w:tcPr>
          <w:p w14:paraId="67825984" w14:textId="3E5F06D2" w:rsidR="00055437" w:rsidRDefault="00055437" w:rsidP="00AB60BE">
            <w:pPr>
              <w:tabs>
                <w:tab w:val="left" w:pos="6379"/>
              </w:tabs>
              <w:spacing w:after="0" w:line="240" w:lineRule="auto"/>
              <w:rPr>
                <w:rFonts w:ascii="Arial" w:hAnsi="Arial" w:cs="Arial"/>
                <w:b/>
                <w:sz w:val="20"/>
                <w:szCs w:val="20"/>
              </w:rPr>
            </w:pPr>
            <w:r w:rsidRPr="00B34AB3">
              <w:rPr>
                <w:rFonts w:ascii="Arial" w:hAnsi="Arial" w:cs="Arial"/>
                <w:b/>
                <w:sz w:val="20"/>
                <w:szCs w:val="20"/>
              </w:rPr>
              <w:t xml:space="preserve">Obdobje </w:t>
            </w:r>
            <w:r w:rsidR="003A418B">
              <w:rPr>
                <w:rFonts w:ascii="Arial" w:hAnsi="Arial" w:cs="Arial"/>
                <w:b/>
                <w:sz w:val="20"/>
                <w:szCs w:val="20"/>
              </w:rPr>
              <w:t>najema</w:t>
            </w:r>
            <w:r w:rsidRPr="00B34AB3">
              <w:rPr>
                <w:rFonts w:ascii="Arial" w:hAnsi="Arial" w:cs="Arial"/>
                <w:b/>
                <w:sz w:val="20"/>
                <w:szCs w:val="20"/>
              </w:rPr>
              <w:t xml:space="preserve"> </w:t>
            </w:r>
          </w:p>
          <w:p w14:paraId="0EB0F9A5" w14:textId="77777777" w:rsidR="00055437" w:rsidRPr="00B34AB3" w:rsidRDefault="00055437" w:rsidP="00AB60BE">
            <w:pPr>
              <w:tabs>
                <w:tab w:val="left" w:pos="6379"/>
              </w:tabs>
              <w:spacing w:after="0" w:line="240" w:lineRule="auto"/>
              <w:rPr>
                <w:rFonts w:ascii="Arial" w:hAnsi="Arial" w:cs="Arial"/>
                <w:b/>
                <w:sz w:val="20"/>
                <w:szCs w:val="20"/>
              </w:rPr>
            </w:pPr>
            <w:r w:rsidRPr="00B34AB3">
              <w:rPr>
                <w:rFonts w:ascii="Arial" w:hAnsi="Arial" w:cs="Arial"/>
                <w:b/>
                <w:sz w:val="20"/>
                <w:szCs w:val="20"/>
              </w:rPr>
              <w:t>od – do</w:t>
            </w:r>
          </w:p>
        </w:tc>
        <w:tc>
          <w:tcPr>
            <w:tcW w:w="5163" w:type="dxa"/>
            <w:shd w:val="clear" w:color="auto" w:fill="auto"/>
          </w:tcPr>
          <w:p w14:paraId="3665D681" w14:textId="3532629E" w:rsidR="00055437" w:rsidRPr="00B34AB3" w:rsidRDefault="00055437" w:rsidP="00AB60BE">
            <w:pPr>
              <w:tabs>
                <w:tab w:val="left" w:pos="6379"/>
              </w:tabs>
              <w:spacing w:line="240" w:lineRule="auto"/>
              <w:rPr>
                <w:rFonts w:ascii="Arial" w:hAnsi="Arial" w:cs="Arial"/>
                <w:sz w:val="20"/>
                <w:szCs w:val="20"/>
              </w:rPr>
            </w:pPr>
            <w:r w:rsidRPr="00B34AB3">
              <w:rPr>
                <w:rFonts w:ascii="Arial" w:hAnsi="Arial" w:cs="Arial"/>
                <w:b/>
                <w:sz w:val="20"/>
                <w:szCs w:val="20"/>
              </w:rPr>
              <w:t xml:space="preserve">Opis </w:t>
            </w:r>
            <w:r w:rsidRPr="00B34AB3">
              <w:rPr>
                <w:rFonts w:ascii="Arial" w:hAnsi="Arial" w:cs="Arial"/>
                <w:sz w:val="20"/>
                <w:szCs w:val="20"/>
              </w:rPr>
              <w:t>(kje se nahaja, vrsta gostinske ponudbe</w:t>
            </w:r>
            <w:r w:rsidR="00F8252E">
              <w:rPr>
                <w:rFonts w:ascii="Arial" w:hAnsi="Arial" w:cs="Arial"/>
                <w:sz w:val="20"/>
                <w:szCs w:val="20"/>
              </w:rPr>
              <w:t>, priprava tople hrane</w:t>
            </w:r>
            <w:r w:rsidRPr="00B34AB3">
              <w:rPr>
                <w:rFonts w:ascii="Arial" w:hAnsi="Arial" w:cs="Arial"/>
                <w:sz w:val="20"/>
                <w:szCs w:val="20"/>
              </w:rPr>
              <w:t>)</w:t>
            </w:r>
          </w:p>
        </w:tc>
      </w:tr>
      <w:tr w:rsidR="00055437" w:rsidRPr="00B34AB3" w14:paraId="00B86BBA" w14:textId="77777777" w:rsidTr="00AB60BE">
        <w:tc>
          <w:tcPr>
            <w:tcW w:w="2802" w:type="dxa"/>
            <w:shd w:val="clear" w:color="auto" w:fill="auto"/>
          </w:tcPr>
          <w:p w14:paraId="4B158D45" w14:textId="77777777" w:rsidR="00055437" w:rsidRPr="00B34AB3" w:rsidRDefault="00055437" w:rsidP="00AB60BE">
            <w:pPr>
              <w:tabs>
                <w:tab w:val="left" w:pos="6379"/>
              </w:tabs>
              <w:spacing w:line="240" w:lineRule="auto"/>
              <w:rPr>
                <w:rFonts w:ascii="Arial" w:hAnsi="Arial" w:cs="Arial"/>
                <w:sz w:val="20"/>
                <w:szCs w:val="20"/>
              </w:rPr>
            </w:pPr>
            <w:r w:rsidRPr="00B34AB3">
              <w:rPr>
                <w:rFonts w:ascii="Arial" w:hAnsi="Arial" w:cs="Arial"/>
                <w:sz w:val="20"/>
                <w:szCs w:val="20"/>
              </w:rPr>
              <w:t>1.</w:t>
            </w:r>
          </w:p>
        </w:tc>
        <w:tc>
          <w:tcPr>
            <w:tcW w:w="1499" w:type="dxa"/>
            <w:shd w:val="clear" w:color="auto" w:fill="auto"/>
          </w:tcPr>
          <w:p w14:paraId="14D96F9A" w14:textId="77777777" w:rsidR="00055437" w:rsidRPr="00B34AB3" w:rsidRDefault="00055437" w:rsidP="00AB60BE">
            <w:pPr>
              <w:tabs>
                <w:tab w:val="left" w:pos="6379"/>
              </w:tabs>
              <w:spacing w:line="240" w:lineRule="auto"/>
              <w:rPr>
                <w:rFonts w:ascii="Arial" w:hAnsi="Arial" w:cs="Arial"/>
                <w:sz w:val="20"/>
                <w:szCs w:val="20"/>
              </w:rPr>
            </w:pPr>
          </w:p>
        </w:tc>
        <w:tc>
          <w:tcPr>
            <w:tcW w:w="5163" w:type="dxa"/>
            <w:shd w:val="clear" w:color="auto" w:fill="auto"/>
          </w:tcPr>
          <w:p w14:paraId="749B311F" w14:textId="77777777" w:rsidR="00055437" w:rsidRPr="00B34AB3" w:rsidRDefault="00055437" w:rsidP="00AB60BE">
            <w:pPr>
              <w:tabs>
                <w:tab w:val="left" w:pos="6379"/>
              </w:tabs>
              <w:spacing w:line="240" w:lineRule="auto"/>
              <w:rPr>
                <w:rFonts w:ascii="Arial" w:hAnsi="Arial" w:cs="Arial"/>
                <w:sz w:val="20"/>
                <w:szCs w:val="20"/>
              </w:rPr>
            </w:pPr>
          </w:p>
        </w:tc>
      </w:tr>
      <w:tr w:rsidR="00055437" w:rsidRPr="00B34AB3" w14:paraId="4FD0080E" w14:textId="77777777" w:rsidTr="00AB60BE">
        <w:tc>
          <w:tcPr>
            <w:tcW w:w="2802" w:type="dxa"/>
            <w:shd w:val="clear" w:color="auto" w:fill="auto"/>
          </w:tcPr>
          <w:p w14:paraId="3E095C9E" w14:textId="77777777" w:rsidR="00055437" w:rsidRPr="00B34AB3" w:rsidRDefault="00055437" w:rsidP="00AB60BE">
            <w:pPr>
              <w:tabs>
                <w:tab w:val="left" w:pos="6379"/>
              </w:tabs>
              <w:spacing w:line="240" w:lineRule="auto"/>
              <w:rPr>
                <w:rFonts w:ascii="Arial" w:hAnsi="Arial" w:cs="Arial"/>
                <w:sz w:val="20"/>
                <w:szCs w:val="20"/>
              </w:rPr>
            </w:pPr>
            <w:r w:rsidRPr="00B34AB3">
              <w:rPr>
                <w:rFonts w:ascii="Arial" w:hAnsi="Arial" w:cs="Arial"/>
                <w:sz w:val="20"/>
                <w:szCs w:val="20"/>
              </w:rPr>
              <w:t xml:space="preserve">2. </w:t>
            </w:r>
          </w:p>
        </w:tc>
        <w:tc>
          <w:tcPr>
            <w:tcW w:w="1499" w:type="dxa"/>
            <w:shd w:val="clear" w:color="auto" w:fill="auto"/>
          </w:tcPr>
          <w:p w14:paraId="0832ED06" w14:textId="77777777" w:rsidR="00055437" w:rsidRPr="00B34AB3" w:rsidRDefault="00055437" w:rsidP="00AB60BE">
            <w:pPr>
              <w:tabs>
                <w:tab w:val="left" w:pos="6379"/>
              </w:tabs>
              <w:spacing w:line="240" w:lineRule="auto"/>
              <w:rPr>
                <w:rFonts w:ascii="Arial" w:hAnsi="Arial" w:cs="Arial"/>
                <w:sz w:val="20"/>
                <w:szCs w:val="20"/>
              </w:rPr>
            </w:pPr>
          </w:p>
        </w:tc>
        <w:tc>
          <w:tcPr>
            <w:tcW w:w="5163" w:type="dxa"/>
            <w:shd w:val="clear" w:color="auto" w:fill="auto"/>
          </w:tcPr>
          <w:p w14:paraId="24BBB308" w14:textId="77777777" w:rsidR="00055437" w:rsidRPr="00B34AB3" w:rsidRDefault="00055437" w:rsidP="00AB60BE">
            <w:pPr>
              <w:tabs>
                <w:tab w:val="left" w:pos="6379"/>
              </w:tabs>
              <w:spacing w:line="240" w:lineRule="auto"/>
              <w:rPr>
                <w:rFonts w:ascii="Arial" w:hAnsi="Arial" w:cs="Arial"/>
                <w:sz w:val="20"/>
                <w:szCs w:val="20"/>
              </w:rPr>
            </w:pPr>
          </w:p>
        </w:tc>
      </w:tr>
      <w:tr w:rsidR="00055437" w:rsidRPr="00B34AB3" w14:paraId="3685E8F1" w14:textId="77777777" w:rsidTr="00AB60BE">
        <w:tc>
          <w:tcPr>
            <w:tcW w:w="2802" w:type="dxa"/>
            <w:shd w:val="clear" w:color="auto" w:fill="auto"/>
          </w:tcPr>
          <w:p w14:paraId="7AD1EC3B" w14:textId="77777777" w:rsidR="00055437" w:rsidRPr="00B34AB3" w:rsidRDefault="00055437" w:rsidP="00AB60BE">
            <w:pPr>
              <w:tabs>
                <w:tab w:val="left" w:pos="6379"/>
              </w:tabs>
              <w:spacing w:line="240" w:lineRule="auto"/>
              <w:rPr>
                <w:rFonts w:ascii="Arial" w:hAnsi="Arial" w:cs="Arial"/>
                <w:sz w:val="20"/>
                <w:szCs w:val="20"/>
              </w:rPr>
            </w:pPr>
            <w:r w:rsidRPr="00B34AB3">
              <w:rPr>
                <w:rFonts w:ascii="Arial" w:hAnsi="Arial" w:cs="Arial"/>
                <w:sz w:val="20"/>
                <w:szCs w:val="20"/>
              </w:rPr>
              <w:t>3.</w:t>
            </w:r>
          </w:p>
        </w:tc>
        <w:tc>
          <w:tcPr>
            <w:tcW w:w="1499" w:type="dxa"/>
            <w:shd w:val="clear" w:color="auto" w:fill="auto"/>
          </w:tcPr>
          <w:p w14:paraId="626089E5" w14:textId="77777777" w:rsidR="00055437" w:rsidRPr="00B34AB3" w:rsidRDefault="00055437" w:rsidP="00AB60BE">
            <w:pPr>
              <w:tabs>
                <w:tab w:val="left" w:pos="6379"/>
              </w:tabs>
              <w:spacing w:line="240" w:lineRule="auto"/>
              <w:rPr>
                <w:rFonts w:ascii="Arial" w:hAnsi="Arial" w:cs="Arial"/>
                <w:sz w:val="20"/>
                <w:szCs w:val="20"/>
              </w:rPr>
            </w:pPr>
          </w:p>
        </w:tc>
        <w:tc>
          <w:tcPr>
            <w:tcW w:w="5163" w:type="dxa"/>
            <w:shd w:val="clear" w:color="auto" w:fill="auto"/>
          </w:tcPr>
          <w:p w14:paraId="2C96F6C7" w14:textId="77777777" w:rsidR="00055437" w:rsidRPr="00B34AB3" w:rsidRDefault="00055437" w:rsidP="00AB60BE">
            <w:pPr>
              <w:tabs>
                <w:tab w:val="left" w:pos="6379"/>
              </w:tabs>
              <w:spacing w:line="240" w:lineRule="auto"/>
              <w:rPr>
                <w:rFonts w:ascii="Arial" w:hAnsi="Arial" w:cs="Arial"/>
                <w:sz w:val="20"/>
                <w:szCs w:val="20"/>
              </w:rPr>
            </w:pPr>
          </w:p>
        </w:tc>
      </w:tr>
    </w:tbl>
    <w:p w14:paraId="00125E02" w14:textId="77777777" w:rsidR="00055437" w:rsidRDefault="00055437" w:rsidP="00B34AB3">
      <w:pPr>
        <w:tabs>
          <w:tab w:val="left" w:pos="6379"/>
        </w:tabs>
        <w:spacing w:line="240" w:lineRule="auto"/>
        <w:rPr>
          <w:rFonts w:ascii="Arial" w:hAnsi="Arial" w:cs="Arial"/>
          <w:sz w:val="20"/>
          <w:szCs w:val="20"/>
        </w:rPr>
      </w:pPr>
    </w:p>
    <w:p w14:paraId="733CF6B9" w14:textId="4A462551" w:rsidR="006F6A73" w:rsidRPr="00B34AB3" w:rsidRDefault="006F6A73" w:rsidP="00B34AB3">
      <w:pPr>
        <w:tabs>
          <w:tab w:val="left" w:pos="6379"/>
        </w:tabs>
        <w:spacing w:line="240" w:lineRule="auto"/>
        <w:rPr>
          <w:rFonts w:ascii="Arial" w:hAnsi="Arial" w:cs="Arial"/>
          <w:sz w:val="20"/>
          <w:szCs w:val="20"/>
        </w:rPr>
      </w:pPr>
      <w:r w:rsidRPr="00B34AB3">
        <w:rPr>
          <w:rFonts w:ascii="Arial" w:hAnsi="Arial" w:cs="Arial"/>
          <w:sz w:val="20"/>
          <w:szCs w:val="20"/>
        </w:rPr>
        <w:t>Kraj:</w:t>
      </w:r>
      <w:r w:rsidRPr="00B34AB3">
        <w:rPr>
          <w:rFonts w:ascii="Arial" w:hAnsi="Arial" w:cs="Arial"/>
          <w:sz w:val="20"/>
          <w:szCs w:val="20"/>
        </w:rPr>
        <w:tab/>
        <w:t>Odgovorna oseba:</w:t>
      </w:r>
    </w:p>
    <w:p w14:paraId="04D20B46" w14:textId="77777777" w:rsidR="006F6A73" w:rsidRPr="00B34AB3" w:rsidRDefault="006F6A73" w:rsidP="00B34AB3">
      <w:pPr>
        <w:tabs>
          <w:tab w:val="left" w:pos="6370"/>
        </w:tabs>
        <w:spacing w:line="240" w:lineRule="auto"/>
        <w:rPr>
          <w:rFonts w:ascii="Arial" w:hAnsi="Arial" w:cs="Arial"/>
          <w:sz w:val="20"/>
          <w:szCs w:val="20"/>
        </w:rPr>
      </w:pPr>
      <w:r w:rsidRPr="00B34AB3">
        <w:rPr>
          <w:rFonts w:ascii="Arial" w:hAnsi="Arial" w:cs="Arial"/>
          <w:sz w:val="20"/>
          <w:szCs w:val="20"/>
        </w:rPr>
        <w:t>Datum:</w:t>
      </w:r>
      <w:r w:rsidRPr="00B34AB3">
        <w:rPr>
          <w:rFonts w:ascii="Arial" w:hAnsi="Arial" w:cs="Arial"/>
          <w:sz w:val="20"/>
          <w:szCs w:val="20"/>
        </w:rPr>
        <w:tab/>
        <w:t>Podpis:</w:t>
      </w:r>
    </w:p>
    <w:p w14:paraId="09073DD9" w14:textId="77777777" w:rsidR="006F6A73" w:rsidRPr="00B34AB3" w:rsidRDefault="006F6A73" w:rsidP="00B34AB3">
      <w:pPr>
        <w:spacing w:line="240" w:lineRule="auto"/>
        <w:ind w:left="4321"/>
        <w:rPr>
          <w:rFonts w:ascii="Arial" w:hAnsi="Arial" w:cs="Arial"/>
          <w:sz w:val="20"/>
          <w:szCs w:val="20"/>
        </w:rPr>
      </w:pPr>
      <w:r w:rsidRPr="00B34AB3">
        <w:rPr>
          <w:rFonts w:ascii="Arial" w:hAnsi="Arial" w:cs="Arial"/>
          <w:sz w:val="20"/>
          <w:szCs w:val="20"/>
        </w:rPr>
        <w:t>/žig/</w:t>
      </w:r>
    </w:p>
    <w:p w14:paraId="75DC50E5" w14:textId="77777777" w:rsidR="006F6A73" w:rsidRDefault="006F6A73" w:rsidP="00B34AB3">
      <w:pPr>
        <w:spacing w:line="240" w:lineRule="auto"/>
        <w:rPr>
          <w:rFonts w:ascii="Arial" w:hAnsi="Arial" w:cs="Arial"/>
          <w:sz w:val="20"/>
          <w:szCs w:val="20"/>
        </w:rPr>
      </w:pPr>
    </w:p>
    <w:p w14:paraId="201861B2" w14:textId="77777777" w:rsidR="00D11547" w:rsidRDefault="00D11547" w:rsidP="00B34AB3">
      <w:pPr>
        <w:spacing w:line="240" w:lineRule="auto"/>
        <w:rPr>
          <w:rFonts w:ascii="Arial" w:hAnsi="Arial" w:cs="Arial"/>
          <w:sz w:val="20"/>
          <w:szCs w:val="20"/>
        </w:rPr>
      </w:pPr>
    </w:p>
    <w:p w14:paraId="6268B0EB" w14:textId="77777777" w:rsidR="00D11547" w:rsidRDefault="00D11547" w:rsidP="00B34AB3">
      <w:pPr>
        <w:spacing w:line="240" w:lineRule="auto"/>
        <w:rPr>
          <w:rFonts w:ascii="Arial" w:hAnsi="Arial" w:cs="Arial"/>
          <w:sz w:val="20"/>
          <w:szCs w:val="20"/>
        </w:rPr>
      </w:pPr>
    </w:p>
    <w:p w14:paraId="65581D9B" w14:textId="30AD6A52" w:rsidR="00D11547" w:rsidRDefault="00055437" w:rsidP="00055437">
      <w:pPr>
        <w:spacing w:line="240" w:lineRule="auto"/>
        <w:jc w:val="both"/>
        <w:rPr>
          <w:rFonts w:ascii="Arial" w:hAnsi="Arial" w:cs="Arial"/>
          <w:sz w:val="20"/>
          <w:szCs w:val="20"/>
        </w:rPr>
      </w:pPr>
      <w:r>
        <w:rPr>
          <w:rFonts w:ascii="Arial" w:hAnsi="Arial" w:cs="Arial"/>
          <w:sz w:val="20"/>
          <w:szCs w:val="20"/>
        </w:rPr>
        <w:t xml:space="preserve">Opomba: </w:t>
      </w:r>
      <w:r w:rsidRPr="00055437">
        <w:rPr>
          <w:rFonts w:ascii="Arial" w:hAnsi="Arial" w:cs="Arial"/>
          <w:sz w:val="20"/>
          <w:szCs w:val="20"/>
        </w:rPr>
        <w:t>Ponudnik lahko reference dodatno opiše na posebnih listih, ki jih mora na koncu podpisati, žigosati in navesti datum ter priložiti temu obrazcu</w:t>
      </w:r>
      <w:r>
        <w:rPr>
          <w:rFonts w:ascii="Arial" w:hAnsi="Arial" w:cs="Arial"/>
          <w:sz w:val="20"/>
          <w:szCs w:val="20"/>
        </w:rPr>
        <w:t>.</w:t>
      </w:r>
    </w:p>
    <w:p w14:paraId="35B2570A" w14:textId="77777777" w:rsidR="00A2020D" w:rsidRDefault="00A2020D" w:rsidP="002E14BE">
      <w:pPr>
        <w:tabs>
          <w:tab w:val="left" w:pos="150"/>
        </w:tabs>
        <w:spacing w:line="240" w:lineRule="auto"/>
        <w:rPr>
          <w:rFonts w:ascii="Arial" w:hAnsi="Arial" w:cs="Arial"/>
          <w:b/>
          <w:sz w:val="20"/>
          <w:szCs w:val="20"/>
        </w:rPr>
      </w:pPr>
    </w:p>
    <w:p w14:paraId="2EC5D24C" w14:textId="497E9C90" w:rsidR="00F8252E" w:rsidRPr="00B34AB3" w:rsidRDefault="00F8252E" w:rsidP="00F8252E">
      <w:pPr>
        <w:tabs>
          <w:tab w:val="left" w:pos="150"/>
        </w:tabs>
        <w:spacing w:line="240" w:lineRule="auto"/>
        <w:ind w:left="20"/>
        <w:jc w:val="right"/>
        <w:rPr>
          <w:rFonts w:ascii="Arial" w:hAnsi="Arial" w:cs="Arial"/>
          <w:b/>
          <w:sz w:val="20"/>
          <w:szCs w:val="20"/>
        </w:rPr>
      </w:pPr>
      <w:r w:rsidRPr="00B34AB3">
        <w:rPr>
          <w:rFonts w:ascii="Arial" w:hAnsi="Arial" w:cs="Arial"/>
          <w:b/>
          <w:sz w:val="20"/>
          <w:szCs w:val="20"/>
        </w:rPr>
        <w:t>Obrazec 2</w:t>
      </w:r>
      <w:r>
        <w:rPr>
          <w:rFonts w:ascii="Arial" w:hAnsi="Arial" w:cs="Arial"/>
          <w:b/>
          <w:sz w:val="20"/>
          <w:szCs w:val="20"/>
        </w:rPr>
        <w:t>/2</w:t>
      </w:r>
    </w:p>
    <w:p w14:paraId="76216F05" w14:textId="77777777" w:rsidR="00F8252E" w:rsidRPr="00B34AB3" w:rsidRDefault="00F8252E" w:rsidP="00F8252E">
      <w:pPr>
        <w:tabs>
          <w:tab w:val="left" w:pos="150"/>
        </w:tabs>
        <w:spacing w:line="240" w:lineRule="auto"/>
        <w:ind w:left="20"/>
        <w:rPr>
          <w:rFonts w:ascii="Arial" w:hAnsi="Arial" w:cs="Arial"/>
          <w:b/>
          <w:sz w:val="20"/>
          <w:szCs w:val="20"/>
        </w:rPr>
      </w:pPr>
      <w:r w:rsidRPr="00B34AB3">
        <w:rPr>
          <w:rFonts w:ascii="Arial" w:hAnsi="Arial" w:cs="Arial"/>
          <w:b/>
          <w:sz w:val="20"/>
          <w:szCs w:val="20"/>
        </w:rPr>
        <w:t>PONUDNIK: __________________________________________________________________</w:t>
      </w:r>
    </w:p>
    <w:p w14:paraId="0DCA8E68" w14:textId="77777777" w:rsidR="00F8252E" w:rsidRDefault="00F8252E" w:rsidP="00F8252E">
      <w:pPr>
        <w:tabs>
          <w:tab w:val="left" w:pos="150"/>
        </w:tabs>
        <w:spacing w:line="240" w:lineRule="auto"/>
        <w:ind w:left="20"/>
        <w:jc w:val="both"/>
        <w:rPr>
          <w:rFonts w:ascii="Arial" w:hAnsi="Arial" w:cs="Arial"/>
          <w:b/>
          <w:sz w:val="20"/>
          <w:szCs w:val="20"/>
        </w:rPr>
      </w:pPr>
    </w:p>
    <w:p w14:paraId="4D427253" w14:textId="54FCF96B" w:rsidR="00A2020D" w:rsidRDefault="00A2020D" w:rsidP="00A2020D">
      <w:pPr>
        <w:tabs>
          <w:tab w:val="left" w:pos="150"/>
        </w:tabs>
        <w:spacing w:line="240" w:lineRule="auto"/>
        <w:ind w:left="20"/>
        <w:jc w:val="center"/>
        <w:rPr>
          <w:rFonts w:ascii="Arial" w:hAnsi="Arial" w:cs="Arial"/>
          <w:b/>
          <w:sz w:val="20"/>
          <w:szCs w:val="20"/>
        </w:rPr>
      </w:pPr>
      <w:r>
        <w:rPr>
          <w:rFonts w:ascii="Arial" w:hAnsi="Arial" w:cs="Arial"/>
          <w:b/>
          <w:sz w:val="20"/>
          <w:szCs w:val="20"/>
        </w:rPr>
        <w:t>POTRDILO</w:t>
      </w:r>
      <w:r w:rsidR="003A418B">
        <w:rPr>
          <w:rFonts w:ascii="Arial" w:hAnsi="Arial" w:cs="Arial"/>
          <w:b/>
          <w:sz w:val="20"/>
          <w:szCs w:val="20"/>
        </w:rPr>
        <w:t xml:space="preserve"> REFERENCE</w:t>
      </w:r>
      <w:r>
        <w:rPr>
          <w:rFonts w:ascii="Arial" w:hAnsi="Arial" w:cs="Arial"/>
          <w:b/>
          <w:sz w:val="20"/>
          <w:szCs w:val="20"/>
        </w:rPr>
        <w:t xml:space="preserve"> NAJEMODAJALCA</w:t>
      </w:r>
    </w:p>
    <w:p w14:paraId="050E02A1" w14:textId="77777777" w:rsidR="003A418B" w:rsidRDefault="003A418B" w:rsidP="003A418B">
      <w:pPr>
        <w:tabs>
          <w:tab w:val="left" w:pos="150"/>
        </w:tabs>
        <w:spacing w:line="240" w:lineRule="auto"/>
        <w:ind w:left="20"/>
        <w:jc w:val="both"/>
        <w:rPr>
          <w:rFonts w:ascii="Arial" w:hAnsi="Arial" w:cs="Arial"/>
          <w:b/>
          <w:sz w:val="20"/>
          <w:szCs w:val="20"/>
        </w:rPr>
      </w:pPr>
    </w:p>
    <w:tbl>
      <w:tblPr>
        <w:tblStyle w:val="Tabelamrea"/>
        <w:tblW w:w="0" w:type="auto"/>
        <w:tblInd w:w="20" w:type="dxa"/>
        <w:tblLook w:val="04A0" w:firstRow="1" w:lastRow="0" w:firstColumn="1" w:lastColumn="0" w:noHBand="0" w:noVBand="1"/>
      </w:tblPr>
      <w:tblGrid>
        <w:gridCol w:w="4523"/>
        <w:gridCol w:w="4519"/>
      </w:tblGrid>
      <w:tr w:rsidR="003A418B" w14:paraId="31734B1C" w14:textId="77777777" w:rsidTr="007E73D6">
        <w:tc>
          <w:tcPr>
            <w:tcW w:w="4523" w:type="dxa"/>
          </w:tcPr>
          <w:p w14:paraId="6A0DB4A3" w14:textId="3924E229" w:rsidR="003A418B" w:rsidRDefault="003A418B" w:rsidP="003A418B">
            <w:pPr>
              <w:tabs>
                <w:tab w:val="left" w:pos="150"/>
              </w:tabs>
              <w:spacing w:line="240" w:lineRule="auto"/>
              <w:jc w:val="both"/>
              <w:rPr>
                <w:rFonts w:ascii="Arial" w:hAnsi="Arial" w:cs="Arial"/>
                <w:b/>
                <w:sz w:val="20"/>
                <w:szCs w:val="20"/>
              </w:rPr>
            </w:pPr>
            <w:r w:rsidRPr="00B34AB3">
              <w:rPr>
                <w:rFonts w:ascii="Arial" w:hAnsi="Arial" w:cs="Arial"/>
                <w:b/>
                <w:sz w:val="20"/>
                <w:szCs w:val="20"/>
              </w:rPr>
              <w:t>Naziv</w:t>
            </w:r>
            <w:r>
              <w:rPr>
                <w:rFonts w:ascii="Arial" w:hAnsi="Arial" w:cs="Arial"/>
                <w:b/>
                <w:sz w:val="20"/>
                <w:szCs w:val="20"/>
              </w:rPr>
              <w:t xml:space="preserve"> najemodajalca:</w:t>
            </w:r>
          </w:p>
        </w:tc>
        <w:tc>
          <w:tcPr>
            <w:tcW w:w="4519" w:type="dxa"/>
          </w:tcPr>
          <w:p w14:paraId="21C8F433" w14:textId="77777777" w:rsidR="003A418B" w:rsidRDefault="003A418B" w:rsidP="003A418B">
            <w:pPr>
              <w:tabs>
                <w:tab w:val="left" w:pos="150"/>
              </w:tabs>
              <w:spacing w:line="240" w:lineRule="auto"/>
              <w:jc w:val="both"/>
              <w:rPr>
                <w:rFonts w:ascii="Arial" w:hAnsi="Arial" w:cs="Arial"/>
                <w:b/>
                <w:sz w:val="20"/>
                <w:szCs w:val="20"/>
              </w:rPr>
            </w:pPr>
          </w:p>
          <w:p w14:paraId="2AD7BCD0" w14:textId="77777777" w:rsidR="007E73D6" w:rsidRDefault="007E73D6" w:rsidP="003A418B">
            <w:pPr>
              <w:tabs>
                <w:tab w:val="left" w:pos="150"/>
              </w:tabs>
              <w:spacing w:line="240" w:lineRule="auto"/>
              <w:jc w:val="both"/>
              <w:rPr>
                <w:rFonts w:ascii="Arial" w:hAnsi="Arial" w:cs="Arial"/>
                <w:b/>
                <w:sz w:val="20"/>
                <w:szCs w:val="20"/>
              </w:rPr>
            </w:pPr>
          </w:p>
        </w:tc>
      </w:tr>
      <w:tr w:rsidR="003A418B" w14:paraId="3BE0F994" w14:textId="77777777" w:rsidTr="007E73D6">
        <w:tc>
          <w:tcPr>
            <w:tcW w:w="4523" w:type="dxa"/>
          </w:tcPr>
          <w:p w14:paraId="2F1538F4" w14:textId="73E1D13C" w:rsidR="003A418B" w:rsidRDefault="003A418B" w:rsidP="003A418B">
            <w:pPr>
              <w:tabs>
                <w:tab w:val="left" w:pos="150"/>
              </w:tabs>
              <w:spacing w:line="240" w:lineRule="auto"/>
              <w:jc w:val="both"/>
              <w:rPr>
                <w:rFonts w:ascii="Arial" w:hAnsi="Arial" w:cs="Arial"/>
                <w:b/>
                <w:sz w:val="20"/>
                <w:szCs w:val="20"/>
              </w:rPr>
            </w:pPr>
            <w:r>
              <w:rPr>
                <w:rFonts w:ascii="Arial" w:hAnsi="Arial" w:cs="Arial"/>
                <w:b/>
                <w:sz w:val="20"/>
                <w:szCs w:val="20"/>
              </w:rPr>
              <w:t>Naslov:</w:t>
            </w:r>
          </w:p>
        </w:tc>
        <w:tc>
          <w:tcPr>
            <w:tcW w:w="4519" w:type="dxa"/>
          </w:tcPr>
          <w:p w14:paraId="5C36C2EE" w14:textId="77777777" w:rsidR="007E73D6" w:rsidRDefault="007E73D6" w:rsidP="003A418B">
            <w:pPr>
              <w:tabs>
                <w:tab w:val="left" w:pos="150"/>
              </w:tabs>
              <w:spacing w:line="240" w:lineRule="auto"/>
              <w:jc w:val="both"/>
              <w:rPr>
                <w:rFonts w:ascii="Arial" w:hAnsi="Arial" w:cs="Arial"/>
                <w:b/>
                <w:sz w:val="20"/>
                <w:szCs w:val="20"/>
              </w:rPr>
            </w:pPr>
          </w:p>
        </w:tc>
      </w:tr>
      <w:tr w:rsidR="003A418B" w14:paraId="2DED9E55" w14:textId="77777777" w:rsidTr="007E73D6">
        <w:tc>
          <w:tcPr>
            <w:tcW w:w="4523" w:type="dxa"/>
          </w:tcPr>
          <w:p w14:paraId="40D389CB" w14:textId="23905A38" w:rsidR="003A418B" w:rsidRDefault="003A418B" w:rsidP="003A418B">
            <w:pPr>
              <w:tabs>
                <w:tab w:val="left" w:pos="150"/>
              </w:tabs>
              <w:spacing w:line="240" w:lineRule="auto"/>
              <w:jc w:val="both"/>
              <w:rPr>
                <w:rFonts w:ascii="Arial" w:hAnsi="Arial" w:cs="Arial"/>
                <w:b/>
                <w:sz w:val="20"/>
                <w:szCs w:val="20"/>
              </w:rPr>
            </w:pPr>
            <w:r>
              <w:rPr>
                <w:rFonts w:ascii="Arial" w:hAnsi="Arial" w:cs="Arial"/>
                <w:b/>
                <w:sz w:val="20"/>
                <w:szCs w:val="20"/>
              </w:rPr>
              <w:t>Kontaktna oseba:</w:t>
            </w:r>
          </w:p>
        </w:tc>
        <w:tc>
          <w:tcPr>
            <w:tcW w:w="4519" w:type="dxa"/>
          </w:tcPr>
          <w:p w14:paraId="0E5A0139" w14:textId="77777777" w:rsidR="003A418B" w:rsidRDefault="003A418B" w:rsidP="003A418B">
            <w:pPr>
              <w:tabs>
                <w:tab w:val="left" w:pos="150"/>
              </w:tabs>
              <w:spacing w:line="240" w:lineRule="auto"/>
              <w:jc w:val="both"/>
              <w:rPr>
                <w:rFonts w:ascii="Arial" w:hAnsi="Arial" w:cs="Arial"/>
                <w:b/>
                <w:sz w:val="20"/>
                <w:szCs w:val="20"/>
              </w:rPr>
            </w:pPr>
          </w:p>
        </w:tc>
      </w:tr>
      <w:tr w:rsidR="003A418B" w14:paraId="0350240A" w14:textId="77777777" w:rsidTr="007E73D6">
        <w:tc>
          <w:tcPr>
            <w:tcW w:w="4523" w:type="dxa"/>
          </w:tcPr>
          <w:p w14:paraId="0FDFE651" w14:textId="32207E0C" w:rsidR="003A418B" w:rsidRDefault="003A418B" w:rsidP="003A418B">
            <w:pPr>
              <w:tabs>
                <w:tab w:val="left" w:pos="150"/>
              </w:tabs>
              <w:spacing w:line="240" w:lineRule="auto"/>
              <w:jc w:val="both"/>
              <w:rPr>
                <w:rFonts w:ascii="Arial" w:hAnsi="Arial" w:cs="Arial"/>
                <w:b/>
                <w:sz w:val="20"/>
                <w:szCs w:val="20"/>
              </w:rPr>
            </w:pPr>
            <w:r>
              <w:rPr>
                <w:rFonts w:ascii="Arial" w:hAnsi="Arial" w:cs="Arial"/>
                <w:b/>
                <w:sz w:val="20"/>
                <w:szCs w:val="20"/>
              </w:rPr>
              <w:t>Telefon:</w:t>
            </w:r>
          </w:p>
        </w:tc>
        <w:tc>
          <w:tcPr>
            <w:tcW w:w="4519" w:type="dxa"/>
          </w:tcPr>
          <w:p w14:paraId="1B937730" w14:textId="77777777" w:rsidR="003A418B" w:rsidRDefault="003A418B" w:rsidP="003A418B">
            <w:pPr>
              <w:tabs>
                <w:tab w:val="left" w:pos="150"/>
              </w:tabs>
              <w:spacing w:line="240" w:lineRule="auto"/>
              <w:jc w:val="both"/>
              <w:rPr>
                <w:rFonts w:ascii="Arial" w:hAnsi="Arial" w:cs="Arial"/>
                <w:b/>
                <w:sz w:val="20"/>
                <w:szCs w:val="20"/>
              </w:rPr>
            </w:pPr>
          </w:p>
        </w:tc>
      </w:tr>
      <w:tr w:rsidR="003A418B" w14:paraId="7AEFFD53" w14:textId="77777777" w:rsidTr="007E73D6">
        <w:tc>
          <w:tcPr>
            <w:tcW w:w="4523" w:type="dxa"/>
          </w:tcPr>
          <w:p w14:paraId="34833E91" w14:textId="3822EDC9" w:rsidR="003A418B" w:rsidRDefault="003A418B" w:rsidP="003A418B">
            <w:pPr>
              <w:tabs>
                <w:tab w:val="left" w:pos="150"/>
              </w:tabs>
              <w:spacing w:line="240" w:lineRule="auto"/>
              <w:jc w:val="both"/>
              <w:rPr>
                <w:rFonts w:ascii="Arial" w:hAnsi="Arial" w:cs="Arial"/>
                <w:b/>
                <w:sz w:val="20"/>
                <w:szCs w:val="20"/>
              </w:rPr>
            </w:pPr>
            <w:r>
              <w:rPr>
                <w:rFonts w:ascii="Arial" w:hAnsi="Arial" w:cs="Arial"/>
                <w:b/>
                <w:sz w:val="20"/>
                <w:szCs w:val="20"/>
              </w:rPr>
              <w:t>Elektronska pošta:</w:t>
            </w:r>
          </w:p>
        </w:tc>
        <w:tc>
          <w:tcPr>
            <w:tcW w:w="4519" w:type="dxa"/>
          </w:tcPr>
          <w:p w14:paraId="2A041D97" w14:textId="77777777" w:rsidR="003A418B" w:rsidRDefault="003A418B" w:rsidP="003A418B">
            <w:pPr>
              <w:tabs>
                <w:tab w:val="left" w:pos="150"/>
              </w:tabs>
              <w:spacing w:line="240" w:lineRule="auto"/>
              <w:jc w:val="both"/>
              <w:rPr>
                <w:rFonts w:ascii="Arial" w:hAnsi="Arial" w:cs="Arial"/>
                <w:b/>
                <w:sz w:val="20"/>
                <w:szCs w:val="20"/>
              </w:rPr>
            </w:pPr>
          </w:p>
        </w:tc>
      </w:tr>
      <w:tr w:rsidR="003A418B" w14:paraId="0B229CB7" w14:textId="77777777" w:rsidTr="007E73D6">
        <w:tc>
          <w:tcPr>
            <w:tcW w:w="4523" w:type="dxa"/>
          </w:tcPr>
          <w:p w14:paraId="63D64054" w14:textId="3765E31D" w:rsidR="003A418B" w:rsidRDefault="003A418B" w:rsidP="003A418B">
            <w:pPr>
              <w:tabs>
                <w:tab w:val="left" w:pos="150"/>
              </w:tabs>
              <w:spacing w:line="240" w:lineRule="auto"/>
              <w:jc w:val="both"/>
              <w:rPr>
                <w:rFonts w:ascii="Arial" w:hAnsi="Arial" w:cs="Arial"/>
                <w:b/>
                <w:sz w:val="20"/>
                <w:szCs w:val="20"/>
              </w:rPr>
            </w:pPr>
            <w:r>
              <w:rPr>
                <w:rFonts w:ascii="Arial" w:hAnsi="Arial" w:cs="Arial"/>
                <w:b/>
                <w:sz w:val="20"/>
                <w:szCs w:val="20"/>
              </w:rPr>
              <w:t>Najemnik:</w:t>
            </w:r>
          </w:p>
        </w:tc>
        <w:tc>
          <w:tcPr>
            <w:tcW w:w="4519" w:type="dxa"/>
          </w:tcPr>
          <w:p w14:paraId="2D6EB500" w14:textId="77777777" w:rsidR="003A418B" w:rsidRDefault="003A418B" w:rsidP="003A418B">
            <w:pPr>
              <w:tabs>
                <w:tab w:val="left" w:pos="150"/>
              </w:tabs>
              <w:spacing w:line="240" w:lineRule="auto"/>
              <w:jc w:val="both"/>
              <w:rPr>
                <w:rFonts w:ascii="Arial" w:hAnsi="Arial" w:cs="Arial"/>
                <w:b/>
                <w:sz w:val="20"/>
                <w:szCs w:val="20"/>
              </w:rPr>
            </w:pPr>
          </w:p>
        </w:tc>
      </w:tr>
      <w:tr w:rsidR="003A418B" w14:paraId="1C7B0EDF" w14:textId="77777777" w:rsidTr="007E73D6">
        <w:tc>
          <w:tcPr>
            <w:tcW w:w="4523" w:type="dxa"/>
          </w:tcPr>
          <w:p w14:paraId="49E2D88B" w14:textId="13AC2E0E" w:rsidR="003A418B" w:rsidRDefault="003A418B" w:rsidP="003A418B">
            <w:pPr>
              <w:tabs>
                <w:tab w:val="left" w:pos="150"/>
              </w:tabs>
              <w:spacing w:line="240" w:lineRule="auto"/>
              <w:jc w:val="both"/>
              <w:rPr>
                <w:rFonts w:ascii="Arial" w:hAnsi="Arial" w:cs="Arial"/>
                <w:b/>
                <w:sz w:val="20"/>
                <w:szCs w:val="20"/>
              </w:rPr>
            </w:pPr>
            <w:r w:rsidRPr="00B34AB3">
              <w:rPr>
                <w:rFonts w:ascii="Arial" w:hAnsi="Arial" w:cs="Arial"/>
                <w:b/>
                <w:sz w:val="20"/>
                <w:szCs w:val="20"/>
              </w:rPr>
              <w:t xml:space="preserve">Opis </w:t>
            </w:r>
            <w:r w:rsidRPr="00B34AB3">
              <w:rPr>
                <w:rFonts w:ascii="Arial" w:hAnsi="Arial" w:cs="Arial"/>
                <w:sz w:val="20"/>
                <w:szCs w:val="20"/>
              </w:rPr>
              <w:t>(kje se nahaja, vrsta gostinske ponudbe)</w:t>
            </w:r>
            <w:r>
              <w:rPr>
                <w:rFonts w:ascii="Arial" w:hAnsi="Arial" w:cs="Arial"/>
                <w:sz w:val="20"/>
                <w:szCs w:val="20"/>
              </w:rPr>
              <w:t>:</w:t>
            </w:r>
          </w:p>
        </w:tc>
        <w:tc>
          <w:tcPr>
            <w:tcW w:w="4519" w:type="dxa"/>
          </w:tcPr>
          <w:p w14:paraId="770F3216" w14:textId="77777777" w:rsidR="003A418B" w:rsidRDefault="003A418B" w:rsidP="003A418B">
            <w:pPr>
              <w:tabs>
                <w:tab w:val="left" w:pos="150"/>
              </w:tabs>
              <w:spacing w:line="240" w:lineRule="auto"/>
              <w:jc w:val="both"/>
              <w:rPr>
                <w:rFonts w:ascii="Arial" w:hAnsi="Arial" w:cs="Arial"/>
                <w:b/>
                <w:sz w:val="20"/>
                <w:szCs w:val="20"/>
              </w:rPr>
            </w:pPr>
          </w:p>
          <w:p w14:paraId="1E9A31F4" w14:textId="77777777" w:rsidR="007E73D6" w:rsidRDefault="007E73D6" w:rsidP="003A418B">
            <w:pPr>
              <w:tabs>
                <w:tab w:val="left" w:pos="150"/>
              </w:tabs>
              <w:spacing w:line="240" w:lineRule="auto"/>
              <w:jc w:val="both"/>
              <w:rPr>
                <w:rFonts w:ascii="Arial" w:hAnsi="Arial" w:cs="Arial"/>
                <w:b/>
                <w:sz w:val="20"/>
                <w:szCs w:val="20"/>
              </w:rPr>
            </w:pPr>
          </w:p>
        </w:tc>
      </w:tr>
      <w:tr w:rsidR="00F8252E" w14:paraId="78764BAF" w14:textId="77777777" w:rsidTr="007E73D6">
        <w:tc>
          <w:tcPr>
            <w:tcW w:w="4523" w:type="dxa"/>
          </w:tcPr>
          <w:p w14:paraId="434FE81F" w14:textId="2292F080" w:rsidR="00F8252E" w:rsidRPr="00F8252E" w:rsidRDefault="00F8252E" w:rsidP="003A418B">
            <w:pPr>
              <w:tabs>
                <w:tab w:val="left" w:pos="150"/>
              </w:tabs>
              <w:spacing w:line="240" w:lineRule="auto"/>
              <w:jc w:val="both"/>
              <w:rPr>
                <w:rFonts w:ascii="Arial" w:hAnsi="Arial" w:cs="Arial"/>
                <w:b/>
                <w:bCs/>
                <w:sz w:val="20"/>
                <w:szCs w:val="20"/>
              </w:rPr>
            </w:pPr>
            <w:r w:rsidRPr="00F8252E">
              <w:rPr>
                <w:rFonts w:ascii="Arial" w:hAnsi="Arial" w:cs="Arial"/>
                <w:b/>
                <w:bCs/>
                <w:sz w:val="20"/>
                <w:szCs w:val="20"/>
              </w:rPr>
              <w:t>Izkušnje s pripravo tople hrane:</w:t>
            </w:r>
          </w:p>
        </w:tc>
        <w:tc>
          <w:tcPr>
            <w:tcW w:w="4519" w:type="dxa"/>
          </w:tcPr>
          <w:p w14:paraId="6B88C18E" w14:textId="5E74C836" w:rsidR="00F8252E" w:rsidRDefault="00F8252E" w:rsidP="003A418B">
            <w:pPr>
              <w:tabs>
                <w:tab w:val="left" w:pos="150"/>
              </w:tabs>
              <w:spacing w:line="240" w:lineRule="auto"/>
              <w:jc w:val="both"/>
              <w:rPr>
                <w:rFonts w:ascii="Arial" w:hAnsi="Arial" w:cs="Arial"/>
                <w:b/>
                <w:sz w:val="20"/>
                <w:szCs w:val="20"/>
              </w:rPr>
            </w:pPr>
            <w:r>
              <w:rPr>
                <w:rFonts w:ascii="Arial" w:hAnsi="Arial" w:cs="Arial"/>
                <w:b/>
                <w:sz w:val="20"/>
                <w:szCs w:val="20"/>
              </w:rPr>
              <w:t>DA     /      NE</w:t>
            </w:r>
          </w:p>
        </w:tc>
      </w:tr>
      <w:tr w:rsidR="003A418B" w14:paraId="4A20CA0C" w14:textId="77777777" w:rsidTr="007E73D6">
        <w:tc>
          <w:tcPr>
            <w:tcW w:w="4523" w:type="dxa"/>
          </w:tcPr>
          <w:p w14:paraId="2B8FE498" w14:textId="66752C20" w:rsidR="003A418B" w:rsidRPr="00B34AB3" w:rsidRDefault="003A418B" w:rsidP="003A418B">
            <w:pPr>
              <w:tabs>
                <w:tab w:val="left" w:pos="6379"/>
              </w:tabs>
              <w:spacing w:after="0" w:line="240" w:lineRule="auto"/>
              <w:rPr>
                <w:rFonts w:ascii="Arial" w:hAnsi="Arial" w:cs="Arial"/>
                <w:b/>
                <w:sz w:val="20"/>
                <w:szCs w:val="20"/>
              </w:rPr>
            </w:pPr>
            <w:r w:rsidRPr="00B34AB3">
              <w:rPr>
                <w:rFonts w:ascii="Arial" w:hAnsi="Arial" w:cs="Arial"/>
                <w:b/>
                <w:sz w:val="20"/>
                <w:szCs w:val="20"/>
              </w:rPr>
              <w:t xml:space="preserve">Obdobje </w:t>
            </w:r>
            <w:r>
              <w:rPr>
                <w:rFonts w:ascii="Arial" w:hAnsi="Arial" w:cs="Arial"/>
                <w:b/>
                <w:sz w:val="20"/>
                <w:szCs w:val="20"/>
              </w:rPr>
              <w:t>najema</w:t>
            </w:r>
            <w:r w:rsidRPr="00B34AB3">
              <w:rPr>
                <w:rFonts w:ascii="Arial" w:hAnsi="Arial" w:cs="Arial"/>
                <w:b/>
                <w:sz w:val="20"/>
                <w:szCs w:val="20"/>
              </w:rPr>
              <w:t xml:space="preserve"> od – do</w:t>
            </w:r>
          </w:p>
        </w:tc>
        <w:tc>
          <w:tcPr>
            <w:tcW w:w="4519" w:type="dxa"/>
          </w:tcPr>
          <w:p w14:paraId="4A416732" w14:textId="77777777" w:rsidR="003A418B" w:rsidRDefault="003A418B" w:rsidP="003A418B">
            <w:pPr>
              <w:tabs>
                <w:tab w:val="left" w:pos="150"/>
              </w:tabs>
              <w:spacing w:line="240" w:lineRule="auto"/>
              <w:jc w:val="both"/>
              <w:rPr>
                <w:rFonts w:ascii="Arial" w:hAnsi="Arial" w:cs="Arial"/>
                <w:b/>
                <w:sz w:val="20"/>
                <w:szCs w:val="20"/>
              </w:rPr>
            </w:pPr>
          </w:p>
        </w:tc>
      </w:tr>
    </w:tbl>
    <w:p w14:paraId="39D74B80" w14:textId="77777777" w:rsidR="003A418B" w:rsidRDefault="003A418B" w:rsidP="003A418B">
      <w:pPr>
        <w:tabs>
          <w:tab w:val="left" w:pos="150"/>
        </w:tabs>
        <w:spacing w:line="240" w:lineRule="auto"/>
        <w:ind w:left="20"/>
        <w:jc w:val="both"/>
        <w:rPr>
          <w:rFonts w:ascii="Arial" w:hAnsi="Arial" w:cs="Arial"/>
          <w:b/>
          <w:sz w:val="20"/>
          <w:szCs w:val="20"/>
        </w:rPr>
      </w:pPr>
    </w:p>
    <w:p w14:paraId="7CE96246" w14:textId="77777777" w:rsidR="00A2020D" w:rsidRDefault="00A2020D" w:rsidP="007E73D6">
      <w:pPr>
        <w:tabs>
          <w:tab w:val="left" w:pos="150"/>
        </w:tabs>
        <w:spacing w:line="240" w:lineRule="auto"/>
        <w:ind w:left="20"/>
        <w:jc w:val="both"/>
        <w:rPr>
          <w:rFonts w:ascii="Arial" w:hAnsi="Arial" w:cs="Arial"/>
          <w:b/>
          <w:sz w:val="20"/>
          <w:szCs w:val="20"/>
        </w:rPr>
      </w:pPr>
    </w:p>
    <w:p w14:paraId="2D4F5E27" w14:textId="12BAF2F8" w:rsidR="007E73D6" w:rsidRPr="00B34AB3" w:rsidRDefault="007E73D6" w:rsidP="007E73D6">
      <w:pPr>
        <w:tabs>
          <w:tab w:val="left" w:pos="6379"/>
        </w:tabs>
        <w:spacing w:line="240" w:lineRule="auto"/>
        <w:rPr>
          <w:rFonts w:ascii="Arial" w:hAnsi="Arial" w:cs="Arial"/>
          <w:sz w:val="20"/>
          <w:szCs w:val="20"/>
        </w:rPr>
      </w:pPr>
      <w:r w:rsidRPr="00B34AB3">
        <w:rPr>
          <w:rFonts w:ascii="Arial" w:hAnsi="Arial" w:cs="Arial"/>
          <w:sz w:val="20"/>
          <w:szCs w:val="20"/>
        </w:rPr>
        <w:t>Kraj:</w:t>
      </w:r>
      <w:r>
        <w:rPr>
          <w:rFonts w:ascii="Arial" w:hAnsi="Arial" w:cs="Arial"/>
          <w:sz w:val="20"/>
          <w:szCs w:val="20"/>
        </w:rPr>
        <w:t xml:space="preserve">                                                                  </w:t>
      </w:r>
      <w:r w:rsidRPr="00B34AB3">
        <w:rPr>
          <w:rFonts w:ascii="Arial" w:hAnsi="Arial" w:cs="Arial"/>
          <w:sz w:val="20"/>
          <w:szCs w:val="20"/>
        </w:rPr>
        <w:t>Odgovorna oseba</w:t>
      </w:r>
      <w:r>
        <w:rPr>
          <w:rFonts w:ascii="Arial" w:hAnsi="Arial" w:cs="Arial"/>
          <w:sz w:val="20"/>
          <w:szCs w:val="20"/>
        </w:rPr>
        <w:t xml:space="preserve"> najemodajalca:</w:t>
      </w:r>
    </w:p>
    <w:p w14:paraId="58DBD59C" w14:textId="77777777" w:rsidR="007E73D6" w:rsidRPr="00B34AB3" w:rsidRDefault="007E73D6" w:rsidP="007E73D6">
      <w:pPr>
        <w:tabs>
          <w:tab w:val="left" w:pos="6370"/>
        </w:tabs>
        <w:spacing w:line="240" w:lineRule="auto"/>
        <w:rPr>
          <w:rFonts w:ascii="Arial" w:hAnsi="Arial" w:cs="Arial"/>
          <w:sz w:val="20"/>
          <w:szCs w:val="20"/>
        </w:rPr>
      </w:pPr>
      <w:r w:rsidRPr="00B34AB3">
        <w:rPr>
          <w:rFonts w:ascii="Arial" w:hAnsi="Arial" w:cs="Arial"/>
          <w:sz w:val="20"/>
          <w:szCs w:val="20"/>
        </w:rPr>
        <w:t>Datum:</w:t>
      </w:r>
      <w:r w:rsidRPr="00B34AB3">
        <w:rPr>
          <w:rFonts w:ascii="Arial" w:hAnsi="Arial" w:cs="Arial"/>
          <w:sz w:val="20"/>
          <w:szCs w:val="20"/>
        </w:rPr>
        <w:tab/>
        <w:t>Podpis:</w:t>
      </w:r>
    </w:p>
    <w:p w14:paraId="049E9A8A" w14:textId="77777777" w:rsidR="007E73D6" w:rsidRPr="00B34AB3" w:rsidRDefault="007E73D6" w:rsidP="007E73D6">
      <w:pPr>
        <w:spacing w:line="240" w:lineRule="auto"/>
        <w:ind w:left="4321"/>
        <w:rPr>
          <w:rFonts w:ascii="Arial" w:hAnsi="Arial" w:cs="Arial"/>
          <w:sz w:val="20"/>
          <w:szCs w:val="20"/>
        </w:rPr>
      </w:pPr>
      <w:r w:rsidRPr="00B34AB3">
        <w:rPr>
          <w:rFonts w:ascii="Arial" w:hAnsi="Arial" w:cs="Arial"/>
          <w:sz w:val="20"/>
          <w:szCs w:val="20"/>
        </w:rPr>
        <w:t>/žig/</w:t>
      </w:r>
    </w:p>
    <w:p w14:paraId="33CF2872" w14:textId="77777777" w:rsidR="007E73D6" w:rsidRDefault="007E73D6" w:rsidP="007E73D6">
      <w:pPr>
        <w:tabs>
          <w:tab w:val="left" w:pos="150"/>
        </w:tabs>
        <w:spacing w:line="240" w:lineRule="auto"/>
        <w:ind w:left="20"/>
        <w:jc w:val="both"/>
        <w:rPr>
          <w:rFonts w:ascii="Arial" w:hAnsi="Arial" w:cs="Arial"/>
          <w:b/>
          <w:sz w:val="20"/>
          <w:szCs w:val="20"/>
        </w:rPr>
      </w:pPr>
    </w:p>
    <w:p w14:paraId="6D12DC30" w14:textId="77777777" w:rsidR="00A2020D" w:rsidRDefault="00A2020D" w:rsidP="00B34AB3">
      <w:pPr>
        <w:tabs>
          <w:tab w:val="left" w:pos="150"/>
        </w:tabs>
        <w:spacing w:line="240" w:lineRule="auto"/>
        <w:ind w:left="20"/>
        <w:jc w:val="right"/>
        <w:rPr>
          <w:rFonts w:ascii="Arial" w:hAnsi="Arial" w:cs="Arial"/>
          <w:b/>
          <w:sz w:val="20"/>
          <w:szCs w:val="20"/>
        </w:rPr>
      </w:pPr>
    </w:p>
    <w:p w14:paraId="204D4455" w14:textId="77777777" w:rsidR="00A2020D" w:rsidRDefault="00A2020D" w:rsidP="00B34AB3">
      <w:pPr>
        <w:tabs>
          <w:tab w:val="left" w:pos="150"/>
        </w:tabs>
        <w:spacing w:line="240" w:lineRule="auto"/>
        <w:ind w:left="20"/>
        <w:jc w:val="right"/>
        <w:rPr>
          <w:rFonts w:ascii="Arial" w:hAnsi="Arial" w:cs="Arial"/>
          <w:b/>
          <w:sz w:val="20"/>
          <w:szCs w:val="20"/>
        </w:rPr>
      </w:pPr>
    </w:p>
    <w:p w14:paraId="5EAE1F08" w14:textId="77777777" w:rsidR="00A2020D" w:rsidRDefault="00A2020D" w:rsidP="00B34AB3">
      <w:pPr>
        <w:tabs>
          <w:tab w:val="left" w:pos="150"/>
        </w:tabs>
        <w:spacing w:line="240" w:lineRule="auto"/>
        <w:ind w:left="20"/>
        <w:jc w:val="right"/>
        <w:rPr>
          <w:rFonts w:ascii="Arial" w:hAnsi="Arial" w:cs="Arial"/>
          <w:b/>
          <w:sz w:val="20"/>
          <w:szCs w:val="20"/>
        </w:rPr>
      </w:pPr>
    </w:p>
    <w:p w14:paraId="09408897" w14:textId="77777777" w:rsidR="00A2020D" w:rsidRDefault="00A2020D" w:rsidP="00B34AB3">
      <w:pPr>
        <w:tabs>
          <w:tab w:val="left" w:pos="150"/>
        </w:tabs>
        <w:spacing w:line="240" w:lineRule="auto"/>
        <w:ind w:left="20"/>
        <w:jc w:val="right"/>
        <w:rPr>
          <w:rFonts w:ascii="Arial" w:hAnsi="Arial" w:cs="Arial"/>
          <w:b/>
          <w:sz w:val="20"/>
          <w:szCs w:val="20"/>
        </w:rPr>
      </w:pPr>
    </w:p>
    <w:p w14:paraId="7F18087F" w14:textId="77777777" w:rsidR="00A2020D" w:rsidRDefault="00A2020D" w:rsidP="00D40E20">
      <w:pPr>
        <w:tabs>
          <w:tab w:val="left" w:pos="150"/>
        </w:tabs>
        <w:spacing w:line="240" w:lineRule="auto"/>
        <w:rPr>
          <w:rFonts w:ascii="Arial" w:hAnsi="Arial" w:cs="Arial"/>
          <w:b/>
          <w:sz w:val="20"/>
          <w:szCs w:val="20"/>
        </w:rPr>
      </w:pPr>
    </w:p>
    <w:p w14:paraId="380BFBD5" w14:textId="77777777" w:rsidR="00A2020D" w:rsidRDefault="00A2020D" w:rsidP="00B34AB3">
      <w:pPr>
        <w:tabs>
          <w:tab w:val="left" w:pos="150"/>
        </w:tabs>
        <w:spacing w:line="240" w:lineRule="auto"/>
        <w:ind w:left="20"/>
        <w:jc w:val="right"/>
        <w:rPr>
          <w:rFonts w:ascii="Arial" w:hAnsi="Arial" w:cs="Arial"/>
          <w:b/>
          <w:sz w:val="20"/>
          <w:szCs w:val="20"/>
        </w:rPr>
      </w:pPr>
    </w:p>
    <w:p w14:paraId="3FE8E786" w14:textId="77777777" w:rsidR="00A2020D" w:rsidRDefault="00A2020D" w:rsidP="00B34AB3">
      <w:pPr>
        <w:tabs>
          <w:tab w:val="left" w:pos="150"/>
        </w:tabs>
        <w:spacing w:line="240" w:lineRule="auto"/>
        <w:ind w:left="20"/>
        <w:jc w:val="right"/>
        <w:rPr>
          <w:rFonts w:ascii="Arial" w:hAnsi="Arial" w:cs="Arial"/>
          <w:b/>
          <w:sz w:val="20"/>
          <w:szCs w:val="20"/>
        </w:rPr>
      </w:pPr>
    </w:p>
    <w:p w14:paraId="37EE8C78" w14:textId="77777777" w:rsidR="00A2020D" w:rsidRDefault="00A2020D" w:rsidP="00B34AB3">
      <w:pPr>
        <w:tabs>
          <w:tab w:val="left" w:pos="150"/>
        </w:tabs>
        <w:spacing w:line="240" w:lineRule="auto"/>
        <w:ind w:left="20"/>
        <w:jc w:val="right"/>
        <w:rPr>
          <w:rFonts w:ascii="Arial" w:hAnsi="Arial" w:cs="Arial"/>
          <w:b/>
          <w:sz w:val="20"/>
          <w:szCs w:val="20"/>
        </w:rPr>
      </w:pPr>
    </w:p>
    <w:p w14:paraId="17C7453D" w14:textId="0B9C5BE9" w:rsidR="00A2020D" w:rsidRPr="00D40E20" w:rsidRDefault="007E73D6" w:rsidP="00D40E20">
      <w:pPr>
        <w:tabs>
          <w:tab w:val="left" w:pos="150"/>
        </w:tabs>
        <w:spacing w:line="240" w:lineRule="auto"/>
        <w:ind w:left="20"/>
        <w:jc w:val="both"/>
        <w:rPr>
          <w:rFonts w:ascii="Arial" w:hAnsi="Arial" w:cs="Arial"/>
          <w:bCs/>
          <w:sz w:val="20"/>
          <w:szCs w:val="20"/>
        </w:rPr>
      </w:pPr>
      <w:r w:rsidRPr="007E73D6">
        <w:rPr>
          <w:rFonts w:ascii="Arial" w:hAnsi="Arial" w:cs="Arial"/>
          <w:bCs/>
          <w:sz w:val="20"/>
          <w:szCs w:val="20"/>
        </w:rPr>
        <w:t>Opomba: Obrazec se natisne za potrebno število potrdil.</w:t>
      </w:r>
    </w:p>
    <w:p w14:paraId="76E58A0B" w14:textId="77777777" w:rsidR="00A2020D" w:rsidRDefault="00A2020D" w:rsidP="00B34AB3">
      <w:pPr>
        <w:tabs>
          <w:tab w:val="left" w:pos="150"/>
        </w:tabs>
        <w:spacing w:line="240" w:lineRule="auto"/>
        <w:ind w:left="20"/>
        <w:jc w:val="right"/>
        <w:rPr>
          <w:rFonts w:ascii="Arial" w:hAnsi="Arial" w:cs="Arial"/>
          <w:b/>
          <w:sz w:val="20"/>
          <w:szCs w:val="20"/>
        </w:rPr>
      </w:pPr>
    </w:p>
    <w:p w14:paraId="185B22D6" w14:textId="52B7F958" w:rsidR="006F6A73" w:rsidRPr="00B34AB3" w:rsidRDefault="006F6A73" w:rsidP="00B34AB3">
      <w:pPr>
        <w:tabs>
          <w:tab w:val="left" w:pos="150"/>
        </w:tabs>
        <w:spacing w:line="240" w:lineRule="auto"/>
        <w:ind w:left="20"/>
        <w:jc w:val="right"/>
        <w:rPr>
          <w:rFonts w:ascii="Arial" w:hAnsi="Arial" w:cs="Arial"/>
          <w:b/>
          <w:sz w:val="20"/>
          <w:szCs w:val="20"/>
        </w:rPr>
      </w:pPr>
      <w:r w:rsidRPr="00B34AB3">
        <w:rPr>
          <w:rFonts w:ascii="Arial" w:hAnsi="Arial" w:cs="Arial"/>
          <w:b/>
          <w:sz w:val="20"/>
          <w:szCs w:val="20"/>
        </w:rPr>
        <w:t>Obrazec 3</w:t>
      </w:r>
    </w:p>
    <w:p w14:paraId="7B542E80" w14:textId="77777777" w:rsidR="006F6A73" w:rsidRPr="00B34AB3" w:rsidRDefault="006F6A73" w:rsidP="00B34AB3">
      <w:pPr>
        <w:tabs>
          <w:tab w:val="left" w:pos="150"/>
        </w:tabs>
        <w:spacing w:line="240" w:lineRule="auto"/>
        <w:ind w:left="20"/>
        <w:rPr>
          <w:rFonts w:ascii="Arial" w:hAnsi="Arial" w:cs="Arial"/>
          <w:b/>
          <w:sz w:val="20"/>
          <w:szCs w:val="20"/>
        </w:rPr>
      </w:pPr>
      <w:r w:rsidRPr="00B34AB3">
        <w:rPr>
          <w:rFonts w:ascii="Arial" w:hAnsi="Arial" w:cs="Arial"/>
          <w:b/>
          <w:sz w:val="20"/>
          <w:szCs w:val="20"/>
        </w:rPr>
        <w:t>PONUDNIK: __________________________________________________________________</w:t>
      </w:r>
    </w:p>
    <w:p w14:paraId="6788EA22" w14:textId="77777777" w:rsidR="006F6A73" w:rsidRPr="00B34AB3" w:rsidRDefault="006F6A73" w:rsidP="00B34AB3">
      <w:pPr>
        <w:spacing w:line="240" w:lineRule="auto"/>
        <w:rPr>
          <w:rFonts w:ascii="Arial" w:hAnsi="Arial" w:cs="Arial"/>
          <w:b/>
          <w:sz w:val="20"/>
          <w:szCs w:val="20"/>
        </w:rPr>
      </w:pPr>
      <w:r w:rsidRPr="00B34AB3">
        <w:rPr>
          <w:rFonts w:ascii="Arial" w:hAnsi="Arial" w:cs="Arial"/>
          <w:b/>
          <w:sz w:val="20"/>
          <w:szCs w:val="20"/>
        </w:rPr>
        <w:t>IZJAVA PONUDNIKA (pod kazensko in materialno odgovornostjo)</w:t>
      </w:r>
    </w:p>
    <w:p w14:paraId="0A8B05BA" w14:textId="77777777" w:rsidR="006F6A73" w:rsidRPr="00B34AB3" w:rsidRDefault="006F6A73" w:rsidP="00B34AB3">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Izjavljamo, da sprejemamo vse pogoje razpisne dokumentacije in da nismo posredovali zavajajočih podatkov;</w:t>
      </w:r>
    </w:p>
    <w:p w14:paraId="12676F37" w14:textId="77777777" w:rsidR="006F6A73" w:rsidRPr="00B34AB3" w:rsidRDefault="006F6A73" w:rsidP="00B34AB3">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Izjavljamo, da smo registrirani in strokovno usposobljeni za opravljanje gostinske/kavarniške dejavnosti;</w:t>
      </w:r>
    </w:p>
    <w:p w14:paraId="25223EC3" w14:textId="77777777" w:rsidR="006F6A73" w:rsidRPr="00B34AB3" w:rsidRDefault="006F6A73" w:rsidP="00B34AB3">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Izjavljamo, da smo finančno stabilni, da imamo izkušnje in zaposlene, ki so sposobni izvesti pogodbene zahteve;</w:t>
      </w:r>
    </w:p>
    <w:p w14:paraId="2DCE9802" w14:textId="77777777" w:rsidR="006F6A73" w:rsidRPr="00B34AB3" w:rsidRDefault="006F6A73" w:rsidP="00B34AB3">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Izjavljamo, da imajo delavci, ki bodo delali v kavarni, predpisano izobrazbo/kvalifikacijo in izpolnjujejo vse druge pogoje za delo v gostinstvu;</w:t>
      </w:r>
    </w:p>
    <w:p w14:paraId="69AA3E0B" w14:textId="77777777" w:rsidR="006F6A73" w:rsidRPr="00B34AB3" w:rsidRDefault="006F6A73" w:rsidP="00B34AB3">
      <w:pPr>
        <w:numPr>
          <w:ilvl w:val="0"/>
          <w:numId w:val="34"/>
        </w:numPr>
        <w:tabs>
          <w:tab w:val="left" w:pos="422"/>
        </w:tabs>
        <w:spacing w:after="0" w:line="240" w:lineRule="auto"/>
        <w:ind w:left="420" w:hanging="420"/>
        <w:jc w:val="both"/>
        <w:rPr>
          <w:rFonts w:ascii="Arial" w:hAnsi="Arial" w:cs="Arial"/>
          <w:sz w:val="20"/>
          <w:szCs w:val="20"/>
        </w:rPr>
      </w:pPr>
      <w:r w:rsidRPr="00B34AB3">
        <w:rPr>
          <w:rFonts w:ascii="Arial" w:hAnsi="Arial" w:cs="Arial"/>
          <w:sz w:val="20"/>
          <w:szCs w:val="20"/>
        </w:rPr>
        <w:t>Izjavljamo,</w:t>
      </w:r>
    </w:p>
    <w:p w14:paraId="431B2A7A" w14:textId="77777777" w:rsidR="006F6A73" w:rsidRPr="00B34AB3" w:rsidRDefault="006F6A73" w:rsidP="00B34AB3">
      <w:pPr>
        <w:numPr>
          <w:ilvl w:val="0"/>
          <w:numId w:val="35"/>
        </w:numPr>
        <w:tabs>
          <w:tab w:val="left" w:pos="770"/>
        </w:tabs>
        <w:spacing w:after="0" w:line="240" w:lineRule="auto"/>
        <w:ind w:left="720" w:hanging="300"/>
        <w:rPr>
          <w:rFonts w:ascii="Arial" w:hAnsi="Arial" w:cs="Arial"/>
          <w:sz w:val="20"/>
          <w:szCs w:val="20"/>
        </w:rPr>
      </w:pPr>
      <w:r w:rsidRPr="00B34AB3">
        <w:rPr>
          <w:rFonts w:ascii="Arial" w:hAnsi="Arial" w:cs="Arial"/>
          <w:sz w:val="20"/>
          <w:szCs w:val="20"/>
        </w:rPr>
        <w:t>da nismo v postopku prisilne poravnave, stečajnem postopku ali likvidacijskem postopku,</w:t>
      </w:r>
    </w:p>
    <w:p w14:paraId="0439552D" w14:textId="77777777" w:rsidR="006F6A73" w:rsidRPr="00B34AB3" w:rsidRDefault="006F6A73" w:rsidP="00B34AB3">
      <w:pPr>
        <w:numPr>
          <w:ilvl w:val="0"/>
          <w:numId w:val="35"/>
        </w:numPr>
        <w:tabs>
          <w:tab w:val="left" w:pos="770"/>
        </w:tabs>
        <w:spacing w:after="0" w:line="240" w:lineRule="auto"/>
        <w:ind w:left="720" w:hanging="300"/>
        <w:rPr>
          <w:rFonts w:ascii="Arial" w:hAnsi="Arial" w:cs="Arial"/>
          <w:sz w:val="20"/>
          <w:szCs w:val="20"/>
        </w:rPr>
      </w:pPr>
      <w:r w:rsidRPr="00B34AB3">
        <w:rPr>
          <w:rFonts w:ascii="Arial" w:hAnsi="Arial" w:cs="Arial"/>
          <w:sz w:val="20"/>
          <w:szCs w:val="20"/>
        </w:rPr>
        <w:t>da nismo prenehali poslovati na podlagi sodne in druge prisilne odločbe,</w:t>
      </w:r>
    </w:p>
    <w:p w14:paraId="2685646F" w14:textId="77777777" w:rsidR="006F6A73" w:rsidRPr="00B34AB3" w:rsidRDefault="006F6A73" w:rsidP="00B34AB3">
      <w:pPr>
        <w:numPr>
          <w:ilvl w:val="0"/>
          <w:numId w:val="35"/>
        </w:numPr>
        <w:tabs>
          <w:tab w:val="left" w:pos="770"/>
        </w:tabs>
        <w:spacing w:after="120" w:line="240" w:lineRule="auto"/>
        <w:ind w:left="720" w:hanging="300"/>
        <w:rPr>
          <w:rFonts w:ascii="Arial" w:hAnsi="Arial" w:cs="Arial"/>
          <w:sz w:val="20"/>
          <w:szCs w:val="20"/>
        </w:rPr>
      </w:pPr>
      <w:r w:rsidRPr="00B34AB3">
        <w:rPr>
          <w:rFonts w:ascii="Arial" w:hAnsi="Arial" w:cs="Arial"/>
          <w:sz w:val="20"/>
          <w:szCs w:val="20"/>
        </w:rPr>
        <w:t>da imamo poravnane poslovne obveznosti;</w:t>
      </w:r>
    </w:p>
    <w:p w14:paraId="666ABBEE" w14:textId="77777777" w:rsidR="006F6A73" w:rsidRPr="00B34AB3" w:rsidRDefault="006F6A73" w:rsidP="00B34AB3">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Izjavljamo, da zakon podjetju ne prepoveduje sklenitve pogodbe;</w:t>
      </w:r>
    </w:p>
    <w:p w14:paraId="27B88FD9" w14:textId="77777777" w:rsidR="006F6A73" w:rsidRPr="00B34AB3" w:rsidRDefault="006F6A73" w:rsidP="00B34AB3">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Izjavljamo, da proti nam v zadnjih petih letih pred objavo razpisa ni bila izdana pravnomočna odločba za kaznivo dejanje, ki je povezano z našim poslovanjem ali izdana pravnomočna sodna ali upravna odločba, s katero nam je prepovedano opravljanje dejavnosti, ki je predmet razpisa;</w:t>
      </w:r>
    </w:p>
    <w:p w14:paraId="6E73515E" w14:textId="77777777" w:rsidR="006F6A73" w:rsidRPr="00B34AB3" w:rsidRDefault="006F6A73" w:rsidP="00B34AB3">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Izjavljamo, da smo popolnoma seznanjeni s stanjem prostorov, ki so predmet oddaje v najem;</w:t>
      </w:r>
    </w:p>
    <w:p w14:paraId="590585AC" w14:textId="6A138886" w:rsidR="006F6A73" w:rsidRPr="00B34AB3" w:rsidRDefault="006F6A73" w:rsidP="00B34AB3">
      <w:pPr>
        <w:numPr>
          <w:ilvl w:val="0"/>
          <w:numId w:val="34"/>
        </w:numPr>
        <w:tabs>
          <w:tab w:val="left" w:pos="418"/>
        </w:tabs>
        <w:spacing w:after="120" w:line="240" w:lineRule="auto"/>
        <w:ind w:left="420" w:hanging="420"/>
        <w:jc w:val="both"/>
        <w:rPr>
          <w:rFonts w:ascii="Arial" w:hAnsi="Arial" w:cs="Arial"/>
          <w:sz w:val="20"/>
          <w:szCs w:val="20"/>
        </w:rPr>
      </w:pPr>
      <w:r w:rsidRPr="00B34AB3">
        <w:rPr>
          <w:rFonts w:ascii="Arial" w:hAnsi="Arial" w:cs="Arial"/>
          <w:sz w:val="20"/>
          <w:szCs w:val="20"/>
        </w:rPr>
        <w:t xml:space="preserve">Izjavljamo, da naša ponudba velja še 45 dni od </w:t>
      </w:r>
      <w:r w:rsidR="002E14BE">
        <w:rPr>
          <w:rFonts w:ascii="Arial" w:hAnsi="Arial" w:cs="Arial"/>
          <w:sz w:val="20"/>
          <w:szCs w:val="20"/>
        </w:rPr>
        <w:t>roka za oddajo ponudb</w:t>
      </w:r>
      <w:r w:rsidRPr="00B34AB3">
        <w:rPr>
          <w:rFonts w:ascii="Arial" w:hAnsi="Arial" w:cs="Arial"/>
          <w:sz w:val="20"/>
          <w:szCs w:val="20"/>
        </w:rPr>
        <w:t>;</w:t>
      </w:r>
    </w:p>
    <w:p w14:paraId="43E60182" w14:textId="77777777" w:rsidR="006F6A73" w:rsidRPr="00B34AB3" w:rsidRDefault="006F6A73" w:rsidP="00B34AB3">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Izjavljamo, da ni noben od (so)lastnikov podjetja obenem tudi več kot 20 % (so)lastnik drugega podjetja, ki bo oddalo prijavo na ta razpis;</w:t>
      </w:r>
    </w:p>
    <w:p w14:paraId="69D4B2E3" w14:textId="77777777" w:rsidR="006F6A73" w:rsidRPr="00B34AB3" w:rsidRDefault="006F6A73" w:rsidP="00B34AB3">
      <w:pPr>
        <w:numPr>
          <w:ilvl w:val="0"/>
          <w:numId w:val="34"/>
        </w:numPr>
        <w:tabs>
          <w:tab w:val="left" w:pos="422"/>
        </w:tabs>
        <w:spacing w:after="120" w:line="240" w:lineRule="auto"/>
        <w:ind w:left="420" w:hanging="420"/>
        <w:jc w:val="both"/>
        <w:rPr>
          <w:rFonts w:ascii="Arial" w:hAnsi="Arial" w:cs="Arial"/>
          <w:sz w:val="20"/>
          <w:szCs w:val="20"/>
        </w:rPr>
      </w:pPr>
      <w:r w:rsidRPr="00B34AB3">
        <w:rPr>
          <w:rFonts w:ascii="Arial" w:hAnsi="Arial" w:cs="Arial"/>
          <w:sz w:val="20"/>
          <w:szCs w:val="20"/>
        </w:rPr>
        <w:t>Izjavljamo, da nismo povezana oseba po sedmem odstavku 51. člena ZSPDSLS-1, v</w:t>
      </w:r>
      <w:r w:rsidRPr="00B34AB3">
        <w:rPr>
          <w:rFonts w:ascii="Arial" w:hAnsi="Arial" w:cs="Arial"/>
          <w:color w:val="000000"/>
          <w:sz w:val="20"/>
          <w:szCs w:val="20"/>
          <w:shd w:val="clear" w:color="auto" w:fill="FFFFFF"/>
        </w:rPr>
        <w:t xml:space="preserve"> skladu s katerim se za povezano osebo štejejo:</w:t>
      </w:r>
    </w:p>
    <w:p w14:paraId="1FDFA66D" w14:textId="77777777" w:rsidR="006F6A73" w:rsidRPr="00B34AB3" w:rsidRDefault="006F6A73" w:rsidP="00B34AB3">
      <w:pPr>
        <w:pStyle w:val="alineazaodstavkom0"/>
        <w:numPr>
          <w:ilvl w:val="0"/>
          <w:numId w:val="47"/>
        </w:numPr>
        <w:shd w:val="clear" w:color="auto" w:fill="FFFFFF"/>
        <w:spacing w:before="0" w:beforeAutospacing="0" w:after="0" w:afterAutospacing="0"/>
        <w:jc w:val="both"/>
        <w:rPr>
          <w:rFonts w:ascii="Arial" w:hAnsi="Arial" w:cs="Arial"/>
          <w:color w:val="000000"/>
          <w:sz w:val="20"/>
          <w:szCs w:val="20"/>
          <w:shd w:val="clear" w:color="auto" w:fill="FFFFFF"/>
        </w:rPr>
      </w:pPr>
      <w:r w:rsidRPr="00B34AB3">
        <w:rPr>
          <w:rFonts w:ascii="Arial" w:hAnsi="Arial" w:cs="Arial"/>
          <w:color w:val="000000"/>
          <w:sz w:val="20"/>
          <w:szCs w:val="20"/>
          <w:shd w:val="clear" w:color="auto" w:fill="FFFFFF"/>
        </w:rPr>
        <w:t>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62007604" w14:textId="77777777" w:rsidR="006F6A73" w:rsidRPr="00B34AB3" w:rsidRDefault="006F6A73" w:rsidP="00B34AB3">
      <w:pPr>
        <w:pStyle w:val="alineazaodstavkom0"/>
        <w:numPr>
          <w:ilvl w:val="0"/>
          <w:numId w:val="47"/>
        </w:numPr>
        <w:shd w:val="clear" w:color="auto" w:fill="FFFFFF"/>
        <w:spacing w:before="0" w:beforeAutospacing="0" w:after="0" w:afterAutospacing="0"/>
        <w:jc w:val="both"/>
        <w:rPr>
          <w:rFonts w:ascii="Arial" w:hAnsi="Arial" w:cs="Arial"/>
          <w:color w:val="000000"/>
          <w:sz w:val="20"/>
          <w:szCs w:val="20"/>
          <w:shd w:val="clear" w:color="auto" w:fill="FFFFFF"/>
        </w:rPr>
      </w:pPr>
      <w:r w:rsidRPr="00B34AB3">
        <w:rPr>
          <w:rFonts w:ascii="Arial" w:hAnsi="Arial" w:cs="Arial"/>
          <w:color w:val="000000"/>
          <w:sz w:val="20"/>
          <w:szCs w:val="20"/>
          <w:shd w:val="clear" w:color="auto" w:fill="FFFFFF"/>
        </w:rPr>
        <w:t xml:space="preserve">fizična oseba, ki je s članom komisije ali cenilcem v odnosu skrbništva ali posvojenca oziroma posvojitelja, </w:t>
      </w:r>
    </w:p>
    <w:p w14:paraId="46BC702A" w14:textId="77777777" w:rsidR="006F6A73" w:rsidRPr="00B34AB3" w:rsidRDefault="006F6A73" w:rsidP="00B34AB3">
      <w:pPr>
        <w:pStyle w:val="alineazaodstavkom0"/>
        <w:numPr>
          <w:ilvl w:val="0"/>
          <w:numId w:val="47"/>
        </w:numPr>
        <w:shd w:val="clear" w:color="auto" w:fill="FFFFFF"/>
        <w:spacing w:before="0" w:beforeAutospacing="0" w:after="0" w:afterAutospacing="0"/>
        <w:jc w:val="both"/>
        <w:rPr>
          <w:rFonts w:ascii="Arial" w:hAnsi="Arial" w:cs="Arial"/>
          <w:color w:val="000000"/>
          <w:sz w:val="20"/>
          <w:szCs w:val="20"/>
          <w:shd w:val="clear" w:color="auto" w:fill="FFFFFF"/>
        </w:rPr>
      </w:pPr>
      <w:r w:rsidRPr="00B34AB3">
        <w:rPr>
          <w:rFonts w:ascii="Arial" w:hAnsi="Arial" w:cs="Arial"/>
          <w:color w:val="000000"/>
          <w:sz w:val="20"/>
          <w:szCs w:val="20"/>
          <w:shd w:val="clear" w:color="auto" w:fill="FFFFFF"/>
        </w:rPr>
        <w:t>pravna oseba, v kapitalu katere ima član komisije ali cenilec delež večji od 50 odstotkov in</w:t>
      </w:r>
    </w:p>
    <w:p w14:paraId="4627C6A3" w14:textId="77777777" w:rsidR="006F6A73" w:rsidRPr="00B34AB3" w:rsidRDefault="006F6A73" w:rsidP="00B34AB3">
      <w:pPr>
        <w:pStyle w:val="alineazaodstavkom0"/>
        <w:numPr>
          <w:ilvl w:val="0"/>
          <w:numId w:val="47"/>
        </w:numPr>
        <w:shd w:val="clear" w:color="auto" w:fill="FFFFFF"/>
        <w:spacing w:before="0" w:beforeAutospacing="0" w:after="0" w:afterAutospacing="0"/>
        <w:jc w:val="both"/>
        <w:rPr>
          <w:rFonts w:ascii="Arial" w:hAnsi="Arial" w:cs="Arial"/>
          <w:color w:val="000000"/>
          <w:sz w:val="20"/>
          <w:szCs w:val="20"/>
          <w:shd w:val="clear" w:color="auto" w:fill="FFFFFF"/>
        </w:rPr>
      </w:pPr>
      <w:r w:rsidRPr="00B34AB3">
        <w:rPr>
          <w:rFonts w:ascii="Arial" w:hAnsi="Arial" w:cs="Arial"/>
          <w:color w:val="000000"/>
          <w:sz w:val="20"/>
          <w:szCs w:val="20"/>
          <w:shd w:val="clear" w:color="auto" w:fill="FFFFFF"/>
        </w:rPr>
        <w:t>druge osebe, s katerimi je glede na znane okoliščine ali na kakršnem koli pravnem temelju povezan član komisije ali cenilec, tako da zaradi te povezave obstaja dvom o njegovi nepristranskosti pri opravljanju funkcije člana komisije ali cenilca.</w:t>
      </w:r>
    </w:p>
    <w:p w14:paraId="7EFC2AB6" w14:textId="77777777" w:rsidR="006F6A73" w:rsidRPr="00B34AB3" w:rsidRDefault="006F6A73" w:rsidP="00B34AB3">
      <w:pPr>
        <w:pStyle w:val="alineazaodstavkom0"/>
        <w:shd w:val="clear" w:color="auto" w:fill="FFFFFF"/>
        <w:spacing w:before="0" w:beforeAutospacing="0" w:after="0" w:afterAutospacing="0"/>
        <w:ind w:left="720"/>
        <w:jc w:val="both"/>
        <w:rPr>
          <w:rFonts w:ascii="Arial" w:hAnsi="Arial" w:cs="Arial"/>
          <w:color w:val="000000"/>
          <w:sz w:val="20"/>
          <w:szCs w:val="20"/>
          <w:shd w:val="clear" w:color="auto" w:fill="FFFFFF"/>
        </w:rPr>
      </w:pPr>
    </w:p>
    <w:p w14:paraId="2AFF7D9B" w14:textId="77777777" w:rsidR="006F6A73" w:rsidRPr="00B34AB3" w:rsidRDefault="006F6A73" w:rsidP="00B34AB3">
      <w:pPr>
        <w:numPr>
          <w:ilvl w:val="0"/>
          <w:numId w:val="34"/>
        </w:numPr>
        <w:tabs>
          <w:tab w:val="left" w:pos="437"/>
        </w:tabs>
        <w:spacing w:after="240" w:line="240" w:lineRule="auto"/>
        <w:ind w:left="420" w:hanging="420"/>
        <w:jc w:val="both"/>
        <w:rPr>
          <w:rFonts w:ascii="Arial" w:hAnsi="Arial" w:cs="Arial"/>
          <w:sz w:val="20"/>
          <w:szCs w:val="20"/>
        </w:rPr>
      </w:pPr>
      <w:r w:rsidRPr="00B34AB3">
        <w:rPr>
          <w:rFonts w:ascii="Arial" w:hAnsi="Arial" w:cs="Arial"/>
          <w:sz w:val="20"/>
          <w:szCs w:val="20"/>
        </w:rPr>
        <w:t>Sprejemamo vse pogoje in zahteve iz te razpisne dokumentacije za oddajo gostinskih lokalov SNG Opera in balet Ljubljana, vključno z določili predloženega vzorca najemne pogodbe;</w:t>
      </w:r>
    </w:p>
    <w:p w14:paraId="268275F5" w14:textId="77777777" w:rsidR="006F6A73" w:rsidRPr="00B34AB3" w:rsidRDefault="006F6A73" w:rsidP="00B34AB3">
      <w:pPr>
        <w:numPr>
          <w:ilvl w:val="0"/>
          <w:numId w:val="34"/>
        </w:numPr>
        <w:tabs>
          <w:tab w:val="left" w:pos="418"/>
        </w:tabs>
        <w:spacing w:after="240" w:line="240" w:lineRule="auto"/>
        <w:ind w:left="420" w:hanging="420"/>
        <w:jc w:val="both"/>
        <w:rPr>
          <w:rFonts w:ascii="Arial" w:hAnsi="Arial" w:cs="Arial"/>
          <w:sz w:val="20"/>
          <w:szCs w:val="20"/>
        </w:rPr>
      </w:pPr>
      <w:r w:rsidRPr="00B34AB3">
        <w:rPr>
          <w:rFonts w:ascii="Arial" w:hAnsi="Arial" w:cs="Arial"/>
          <w:sz w:val="20"/>
          <w:szCs w:val="20"/>
        </w:rPr>
        <w:lastRenderedPageBreak/>
        <w:t>Izjavljamo, da so naše izjave in podatki, ki so podani v ponudbeni dokumentaciji, resnični, in da fotokopije priloženih listin ustrezajo originalu. Za podane podatke, njihovo resničnost in ustreznost fotokopij prevzemamo popolno odgovornost;</w:t>
      </w:r>
    </w:p>
    <w:p w14:paraId="75F3F8E4" w14:textId="77777777" w:rsidR="006F6A73" w:rsidRPr="00B34AB3" w:rsidRDefault="006F6A73" w:rsidP="00B34AB3">
      <w:pPr>
        <w:numPr>
          <w:ilvl w:val="0"/>
          <w:numId w:val="34"/>
        </w:numPr>
        <w:tabs>
          <w:tab w:val="left" w:pos="437"/>
        </w:tabs>
        <w:spacing w:after="120" w:line="240" w:lineRule="auto"/>
        <w:ind w:left="420" w:hanging="420"/>
        <w:jc w:val="both"/>
        <w:rPr>
          <w:rFonts w:ascii="Arial" w:hAnsi="Arial" w:cs="Arial"/>
          <w:sz w:val="20"/>
          <w:szCs w:val="20"/>
        </w:rPr>
      </w:pPr>
      <w:r w:rsidRPr="00B34AB3">
        <w:rPr>
          <w:rFonts w:ascii="Arial" w:hAnsi="Arial" w:cs="Arial"/>
          <w:sz w:val="20"/>
          <w:szCs w:val="20"/>
        </w:rPr>
        <w:t>Soglašamo, da organizator postopka/najemodajalec pri pristojnih institucijah po potrebi preveri točnost vseh naših navedb kot tudi predloženih podatkov oziroma listin in ga s podpisom te listino za poizvedbo izrecno pooblaščamo.</w:t>
      </w:r>
    </w:p>
    <w:p w14:paraId="2BA02835" w14:textId="77777777" w:rsidR="006F6A73" w:rsidRPr="00B34AB3" w:rsidRDefault="006F6A73" w:rsidP="00B34AB3">
      <w:pPr>
        <w:tabs>
          <w:tab w:val="left" w:pos="6379"/>
        </w:tabs>
        <w:spacing w:line="240" w:lineRule="auto"/>
        <w:ind w:left="420" w:hanging="420"/>
        <w:rPr>
          <w:rFonts w:ascii="Arial" w:hAnsi="Arial" w:cs="Arial"/>
          <w:sz w:val="20"/>
          <w:szCs w:val="20"/>
        </w:rPr>
      </w:pPr>
      <w:r w:rsidRPr="00B34AB3">
        <w:rPr>
          <w:rFonts w:ascii="Arial" w:hAnsi="Arial" w:cs="Arial"/>
          <w:sz w:val="20"/>
          <w:szCs w:val="20"/>
        </w:rPr>
        <w:t>Kraj:</w:t>
      </w:r>
      <w:r w:rsidRPr="00B34AB3">
        <w:rPr>
          <w:rFonts w:ascii="Arial" w:hAnsi="Arial" w:cs="Arial"/>
          <w:sz w:val="20"/>
          <w:szCs w:val="20"/>
        </w:rPr>
        <w:tab/>
      </w:r>
      <w:r w:rsidR="00B35ACB">
        <w:rPr>
          <w:rFonts w:ascii="Arial" w:hAnsi="Arial" w:cs="Arial"/>
          <w:sz w:val="20"/>
          <w:szCs w:val="20"/>
        </w:rPr>
        <w:tab/>
      </w:r>
      <w:r w:rsidRPr="00B34AB3">
        <w:rPr>
          <w:rFonts w:ascii="Arial" w:hAnsi="Arial" w:cs="Arial"/>
          <w:sz w:val="20"/>
          <w:szCs w:val="20"/>
        </w:rPr>
        <w:t>Odgovorna oseba:</w:t>
      </w:r>
    </w:p>
    <w:p w14:paraId="3A3349F4" w14:textId="77777777" w:rsidR="006F6A73" w:rsidRPr="00B34AB3" w:rsidRDefault="006F6A73" w:rsidP="00B34AB3">
      <w:pPr>
        <w:tabs>
          <w:tab w:val="left" w:pos="6370"/>
        </w:tabs>
        <w:spacing w:line="240" w:lineRule="auto"/>
        <w:ind w:left="420" w:hanging="420"/>
        <w:rPr>
          <w:rFonts w:ascii="Arial" w:hAnsi="Arial" w:cs="Arial"/>
          <w:sz w:val="20"/>
          <w:szCs w:val="20"/>
        </w:rPr>
      </w:pPr>
      <w:r w:rsidRPr="00B34AB3">
        <w:rPr>
          <w:rFonts w:ascii="Arial" w:hAnsi="Arial" w:cs="Arial"/>
          <w:sz w:val="20"/>
          <w:szCs w:val="20"/>
        </w:rPr>
        <w:t>Datum:</w:t>
      </w:r>
      <w:r w:rsidRPr="00B34AB3">
        <w:rPr>
          <w:rFonts w:ascii="Arial" w:hAnsi="Arial" w:cs="Arial"/>
          <w:sz w:val="20"/>
          <w:szCs w:val="20"/>
        </w:rPr>
        <w:tab/>
        <w:t>Podpis:</w:t>
      </w:r>
    </w:p>
    <w:p w14:paraId="5CA8E12B" w14:textId="77777777" w:rsidR="006F6A73" w:rsidRPr="00B34AB3" w:rsidRDefault="006F6A73" w:rsidP="00B34AB3">
      <w:pPr>
        <w:spacing w:line="240" w:lineRule="auto"/>
        <w:ind w:left="4320"/>
        <w:rPr>
          <w:rFonts w:ascii="Arial" w:hAnsi="Arial" w:cs="Arial"/>
          <w:sz w:val="20"/>
          <w:szCs w:val="20"/>
        </w:rPr>
      </w:pPr>
      <w:r w:rsidRPr="00B34AB3">
        <w:rPr>
          <w:rFonts w:ascii="Arial" w:hAnsi="Arial" w:cs="Arial"/>
          <w:sz w:val="20"/>
          <w:szCs w:val="20"/>
        </w:rPr>
        <w:t>/žig/</w:t>
      </w:r>
    </w:p>
    <w:p w14:paraId="55D30C0E" w14:textId="77777777" w:rsidR="006F6A73" w:rsidRPr="00B34AB3" w:rsidRDefault="006F6A73" w:rsidP="00B34AB3">
      <w:pPr>
        <w:tabs>
          <w:tab w:val="left" w:pos="150"/>
        </w:tabs>
        <w:spacing w:line="240" w:lineRule="auto"/>
        <w:ind w:left="20"/>
        <w:jc w:val="right"/>
        <w:rPr>
          <w:rFonts w:ascii="Arial" w:hAnsi="Arial" w:cs="Arial"/>
          <w:b/>
          <w:sz w:val="20"/>
          <w:szCs w:val="20"/>
        </w:rPr>
      </w:pPr>
      <w:r w:rsidRPr="00B34AB3">
        <w:rPr>
          <w:rFonts w:ascii="Arial" w:hAnsi="Arial" w:cs="Arial"/>
          <w:b/>
          <w:sz w:val="20"/>
          <w:szCs w:val="20"/>
        </w:rPr>
        <w:t>Obrazec 4</w:t>
      </w:r>
    </w:p>
    <w:p w14:paraId="1C826255" w14:textId="77777777" w:rsidR="006F6A73" w:rsidRPr="00B34AB3" w:rsidRDefault="006F6A73" w:rsidP="00B34AB3">
      <w:pPr>
        <w:tabs>
          <w:tab w:val="left" w:pos="150"/>
        </w:tabs>
        <w:spacing w:line="240" w:lineRule="auto"/>
        <w:ind w:left="20"/>
        <w:rPr>
          <w:rFonts w:ascii="Arial" w:hAnsi="Arial" w:cs="Arial"/>
          <w:b/>
          <w:sz w:val="20"/>
          <w:szCs w:val="20"/>
        </w:rPr>
      </w:pPr>
      <w:r w:rsidRPr="00B34AB3">
        <w:rPr>
          <w:rFonts w:ascii="Arial" w:hAnsi="Arial" w:cs="Arial"/>
          <w:b/>
          <w:sz w:val="20"/>
          <w:szCs w:val="20"/>
        </w:rPr>
        <w:t>PONUDNIK: __________________________________________________________________</w:t>
      </w:r>
    </w:p>
    <w:p w14:paraId="51032A46" w14:textId="77777777" w:rsidR="006F6A73" w:rsidRPr="00B34AB3" w:rsidRDefault="006F6A73" w:rsidP="00B34AB3">
      <w:pPr>
        <w:tabs>
          <w:tab w:val="left" w:pos="442"/>
        </w:tabs>
        <w:spacing w:line="240" w:lineRule="auto"/>
        <w:ind w:left="360"/>
        <w:rPr>
          <w:rFonts w:ascii="Arial" w:hAnsi="Arial" w:cs="Arial"/>
          <w:sz w:val="20"/>
          <w:szCs w:val="20"/>
        </w:rPr>
      </w:pPr>
    </w:p>
    <w:p w14:paraId="01799FA4" w14:textId="77777777" w:rsidR="006F6A73" w:rsidRPr="00B34AB3" w:rsidRDefault="006F6A73" w:rsidP="00B34AB3">
      <w:pPr>
        <w:tabs>
          <w:tab w:val="left" w:pos="442"/>
        </w:tabs>
        <w:spacing w:line="240" w:lineRule="auto"/>
        <w:ind w:left="360" w:hanging="360"/>
        <w:rPr>
          <w:rFonts w:ascii="Arial" w:hAnsi="Arial" w:cs="Arial"/>
          <w:sz w:val="20"/>
          <w:szCs w:val="20"/>
        </w:rPr>
      </w:pPr>
      <w:r w:rsidRPr="00B34AB3">
        <w:rPr>
          <w:rFonts w:ascii="Arial" w:hAnsi="Arial" w:cs="Arial"/>
          <w:sz w:val="20"/>
          <w:szCs w:val="20"/>
        </w:rPr>
        <w:t>Dokazila glede registracije za opravljanje gostinske dejavnosti ki ni starejši od 15 dni pred rokom za oddajo ponudb:</w:t>
      </w:r>
    </w:p>
    <w:p w14:paraId="31EE12BF" w14:textId="4CCE7F23" w:rsidR="006F6A73" w:rsidRPr="00B34AB3" w:rsidRDefault="006F6A73" w:rsidP="00B34AB3">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za pravne osebe izpisek iz sodnega registra,</w:t>
      </w:r>
    </w:p>
    <w:p w14:paraId="1551FDC3" w14:textId="77777777" w:rsidR="006F6A73" w:rsidRPr="00B34AB3" w:rsidRDefault="006F6A73" w:rsidP="00B34AB3">
      <w:pPr>
        <w:numPr>
          <w:ilvl w:val="0"/>
          <w:numId w:val="42"/>
        </w:numPr>
        <w:tabs>
          <w:tab w:val="left" w:pos="442"/>
        </w:tabs>
        <w:spacing w:after="0" w:line="240" w:lineRule="auto"/>
        <w:contextualSpacing/>
        <w:jc w:val="both"/>
        <w:rPr>
          <w:rFonts w:ascii="Arial" w:hAnsi="Arial" w:cs="Arial"/>
          <w:sz w:val="20"/>
          <w:szCs w:val="20"/>
        </w:rPr>
      </w:pPr>
      <w:r w:rsidRPr="00B34AB3">
        <w:rPr>
          <w:rFonts w:ascii="Arial" w:hAnsi="Arial" w:cs="Arial"/>
          <w:sz w:val="20"/>
          <w:szCs w:val="20"/>
        </w:rPr>
        <w:t>za samostojne podjetnike obrtno dovoljenje oziroma priglasitveni list,</w:t>
      </w:r>
    </w:p>
    <w:p w14:paraId="0580CEB0" w14:textId="77777777" w:rsidR="006F6A73" w:rsidRPr="00B34AB3" w:rsidRDefault="006F6A73" w:rsidP="00B34AB3">
      <w:pPr>
        <w:spacing w:line="240" w:lineRule="auto"/>
        <w:rPr>
          <w:rFonts w:ascii="Arial" w:hAnsi="Arial" w:cs="Arial"/>
          <w:sz w:val="20"/>
          <w:szCs w:val="20"/>
        </w:rPr>
      </w:pPr>
    </w:p>
    <w:p w14:paraId="3985F18B" w14:textId="77777777" w:rsidR="006F6A73" w:rsidRPr="00B34AB3" w:rsidRDefault="006F6A73" w:rsidP="00B34AB3">
      <w:pPr>
        <w:spacing w:line="240" w:lineRule="auto"/>
        <w:rPr>
          <w:rFonts w:ascii="Arial" w:hAnsi="Arial" w:cs="Arial"/>
          <w:sz w:val="20"/>
          <w:szCs w:val="20"/>
        </w:rPr>
      </w:pPr>
    </w:p>
    <w:p w14:paraId="62903B25" w14:textId="77777777" w:rsidR="006F6A73" w:rsidRPr="00B34AB3" w:rsidRDefault="006F6A73" w:rsidP="00B34AB3">
      <w:pPr>
        <w:spacing w:line="240" w:lineRule="auto"/>
        <w:rPr>
          <w:rFonts w:ascii="Arial" w:hAnsi="Arial" w:cs="Arial"/>
          <w:sz w:val="20"/>
          <w:szCs w:val="20"/>
        </w:rPr>
      </w:pPr>
      <w:r w:rsidRPr="00B34AB3">
        <w:rPr>
          <w:rFonts w:ascii="Arial" w:hAnsi="Arial" w:cs="Arial"/>
          <w:sz w:val="20"/>
          <w:szCs w:val="20"/>
        </w:rPr>
        <w:br w:type="page"/>
      </w:r>
    </w:p>
    <w:p w14:paraId="5239F446" w14:textId="77777777" w:rsidR="006F6A73" w:rsidRPr="00B34AB3" w:rsidRDefault="006F6A73" w:rsidP="00B34AB3">
      <w:pPr>
        <w:spacing w:line="240" w:lineRule="auto"/>
        <w:rPr>
          <w:rFonts w:ascii="Arial" w:hAnsi="Arial" w:cs="Arial"/>
          <w:sz w:val="20"/>
          <w:szCs w:val="20"/>
        </w:rPr>
      </w:pPr>
    </w:p>
    <w:p w14:paraId="145D089C" w14:textId="77777777" w:rsidR="006F6A73" w:rsidRPr="00B34AB3" w:rsidRDefault="006F6A73" w:rsidP="00B34AB3">
      <w:pPr>
        <w:tabs>
          <w:tab w:val="left" w:pos="150"/>
        </w:tabs>
        <w:spacing w:line="240" w:lineRule="auto"/>
        <w:ind w:left="20"/>
        <w:jc w:val="right"/>
        <w:rPr>
          <w:rFonts w:ascii="Arial" w:hAnsi="Arial" w:cs="Arial"/>
          <w:b/>
          <w:sz w:val="20"/>
          <w:szCs w:val="20"/>
        </w:rPr>
      </w:pPr>
      <w:r w:rsidRPr="00B34AB3">
        <w:rPr>
          <w:rFonts w:ascii="Arial" w:hAnsi="Arial" w:cs="Arial"/>
          <w:b/>
          <w:sz w:val="20"/>
          <w:szCs w:val="20"/>
        </w:rPr>
        <w:t>Obrazec 5</w:t>
      </w:r>
    </w:p>
    <w:p w14:paraId="502000B8" w14:textId="77777777" w:rsidR="006F6A73" w:rsidRPr="00B34AB3" w:rsidRDefault="006F6A73" w:rsidP="00B34AB3">
      <w:pPr>
        <w:tabs>
          <w:tab w:val="left" w:pos="150"/>
        </w:tabs>
        <w:spacing w:line="240" w:lineRule="auto"/>
        <w:ind w:left="20"/>
        <w:rPr>
          <w:rFonts w:ascii="Arial" w:hAnsi="Arial" w:cs="Arial"/>
          <w:b/>
          <w:sz w:val="20"/>
          <w:szCs w:val="20"/>
        </w:rPr>
      </w:pPr>
      <w:r w:rsidRPr="00B34AB3">
        <w:rPr>
          <w:rFonts w:ascii="Arial" w:hAnsi="Arial" w:cs="Arial"/>
          <w:b/>
          <w:sz w:val="20"/>
          <w:szCs w:val="20"/>
        </w:rPr>
        <w:t>PONUDNIK: __________________________________________________________________</w:t>
      </w:r>
    </w:p>
    <w:p w14:paraId="76C86796" w14:textId="77777777" w:rsidR="006F6A73" w:rsidRPr="00B34AB3" w:rsidRDefault="006F6A73" w:rsidP="00B34AB3">
      <w:pPr>
        <w:spacing w:line="240" w:lineRule="auto"/>
        <w:rPr>
          <w:rFonts w:ascii="Arial" w:hAnsi="Arial" w:cs="Arial"/>
          <w:sz w:val="20"/>
          <w:szCs w:val="20"/>
        </w:rPr>
      </w:pPr>
    </w:p>
    <w:p w14:paraId="013AD00B" w14:textId="77777777" w:rsidR="006F6A73" w:rsidRPr="00B34AB3" w:rsidRDefault="006F6A73" w:rsidP="00B34AB3">
      <w:pPr>
        <w:spacing w:line="240" w:lineRule="auto"/>
        <w:rPr>
          <w:rFonts w:ascii="Arial" w:hAnsi="Arial" w:cs="Arial"/>
          <w:sz w:val="20"/>
          <w:szCs w:val="20"/>
        </w:rPr>
      </w:pPr>
    </w:p>
    <w:p w14:paraId="484BF4DC" w14:textId="009521EF" w:rsidR="006F6A73" w:rsidRPr="00B34AB3" w:rsidRDefault="006F6A73" w:rsidP="00B34AB3">
      <w:pPr>
        <w:spacing w:line="240" w:lineRule="auto"/>
        <w:rPr>
          <w:rFonts w:ascii="Arial" w:hAnsi="Arial" w:cs="Arial"/>
          <w:sz w:val="20"/>
          <w:szCs w:val="20"/>
        </w:rPr>
      </w:pPr>
      <w:r w:rsidRPr="00B34AB3">
        <w:rPr>
          <w:rFonts w:ascii="Arial" w:hAnsi="Arial" w:cs="Arial"/>
          <w:sz w:val="20"/>
          <w:szCs w:val="20"/>
        </w:rPr>
        <w:t xml:space="preserve">Potrdilo o plačanih davkih in prispevkih (potrdilo </w:t>
      </w:r>
      <w:r w:rsidR="004D39EB">
        <w:rPr>
          <w:rFonts w:ascii="Arial" w:hAnsi="Arial" w:cs="Arial"/>
          <w:sz w:val="20"/>
          <w:szCs w:val="20"/>
        </w:rPr>
        <w:t>finančnega</w:t>
      </w:r>
      <w:r w:rsidRPr="00B34AB3">
        <w:rPr>
          <w:rFonts w:ascii="Arial" w:hAnsi="Arial" w:cs="Arial"/>
          <w:sz w:val="20"/>
          <w:szCs w:val="20"/>
        </w:rPr>
        <w:t xml:space="preserve"> urada, ki ni starejše od 15 dni pred rokom za oddajo ponudb). </w:t>
      </w:r>
    </w:p>
    <w:p w14:paraId="24FD84F9" w14:textId="77777777" w:rsidR="006F6A73" w:rsidRPr="00B34AB3" w:rsidRDefault="006F6A73" w:rsidP="00B34AB3">
      <w:pPr>
        <w:spacing w:line="240" w:lineRule="auto"/>
        <w:rPr>
          <w:rFonts w:ascii="Arial" w:hAnsi="Arial" w:cs="Arial"/>
          <w:sz w:val="20"/>
          <w:szCs w:val="20"/>
        </w:rPr>
      </w:pPr>
    </w:p>
    <w:p w14:paraId="2CE31CB9" w14:textId="77777777" w:rsidR="006F6A73" w:rsidRPr="00B34AB3" w:rsidRDefault="006F6A73" w:rsidP="00B34AB3">
      <w:pPr>
        <w:spacing w:line="240" w:lineRule="auto"/>
        <w:rPr>
          <w:rFonts w:ascii="Arial" w:hAnsi="Arial" w:cs="Arial"/>
          <w:sz w:val="20"/>
          <w:szCs w:val="20"/>
        </w:rPr>
      </w:pPr>
    </w:p>
    <w:p w14:paraId="1FD1BE00" w14:textId="77777777" w:rsidR="006F6A73" w:rsidRPr="00B34AB3" w:rsidRDefault="006F6A73" w:rsidP="00B34AB3">
      <w:pPr>
        <w:spacing w:line="240" w:lineRule="auto"/>
        <w:rPr>
          <w:rFonts w:ascii="Arial" w:hAnsi="Arial" w:cs="Arial"/>
          <w:sz w:val="20"/>
          <w:szCs w:val="20"/>
        </w:rPr>
      </w:pPr>
      <w:r w:rsidRPr="00B34AB3">
        <w:rPr>
          <w:rFonts w:ascii="Arial" w:hAnsi="Arial" w:cs="Arial"/>
          <w:sz w:val="20"/>
          <w:szCs w:val="20"/>
        </w:rPr>
        <w:br w:type="page"/>
      </w:r>
    </w:p>
    <w:p w14:paraId="4C72C2D7" w14:textId="77777777" w:rsidR="006F6A73" w:rsidRPr="00B34AB3" w:rsidRDefault="006F6A73" w:rsidP="00B34AB3">
      <w:pPr>
        <w:tabs>
          <w:tab w:val="left" w:pos="150"/>
        </w:tabs>
        <w:spacing w:line="240" w:lineRule="auto"/>
        <w:ind w:left="20"/>
        <w:jc w:val="right"/>
        <w:rPr>
          <w:rFonts w:ascii="Arial" w:hAnsi="Arial" w:cs="Arial"/>
          <w:b/>
          <w:sz w:val="20"/>
          <w:szCs w:val="20"/>
        </w:rPr>
      </w:pPr>
      <w:r w:rsidRPr="00B34AB3">
        <w:rPr>
          <w:rFonts w:ascii="Arial" w:hAnsi="Arial" w:cs="Arial"/>
          <w:b/>
          <w:sz w:val="20"/>
          <w:szCs w:val="20"/>
        </w:rPr>
        <w:lastRenderedPageBreak/>
        <w:t>Obrazec 6</w:t>
      </w:r>
    </w:p>
    <w:p w14:paraId="69A99ED3" w14:textId="77777777" w:rsidR="006F6A73" w:rsidRPr="00B34AB3" w:rsidRDefault="006F6A73" w:rsidP="00B34AB3">
      <w:pPr>
        <w:tabs>
          <w:tab w:val="left" w:pos="150"/>
        </w:tabs>
        <w:spacing w:line="240" w:lineRule="auto"/>
        <w:ind w:left="20"/>
        <w:rPr>
          <w:rFonts w:ascii="Arial" w:hAnsi="Arial" w:cs="Arial"/>
          <w:b/>
          <w:sz w:val="20"/>
          <w:szCs w:val="20"/>
        </w:rPr>
      </w:pPr>
      <w:r w:rsidRPr="00B34AB3">
        <w:rPr>
          <w:rFonts w:ascii="Arial" w:hAnsi="Arial" w:cs="Arial"/>
          <w:b/>
          <w:sz w:val="20"/>
          <w:szCs w:val="20"/>
        </w:rPr>
        <w:t>PONUDNIK: __________________________________________________________________</w:t>
      </w:r>
    </w:p>
    <w:p w14:paraId="2B3EF3FF" w14:textId="77777777" w:rsidR="006F6A73" w:rsidRPr="00B34AB3" w:rsidRDefault="006F6A73" w:rsidP="00B34AB3">
      <w:pPr>
        <w:spacing w:line="240" w:lineRule="auto"/>
        <w:rPr>
          <w:rFonts w:ascii="Arial" w:hAnsi="Arial" w:cs="Arial"/>
          <w:sz w:val="20"/>
          <w:szCs w:val="20"/>
        </w:rPr>
      </w:pPr>
    </w:p>
    <w:p w14:paraId="29235455" w14:textId="77777777" w:rsidR="006F6A73" w:rsidRPr="00B34AB3" w:rsidRDefault="006F6A73" w:rsidP="00B34AB3">
      <w:pPr>
        <w:spacing w:line="240" w:lineRule="auto"/>
        <w:jc w:val="center"/>
        <w:rPr>
          <w:rFonts w:ascii="Arial" w:hAnsi="Arial" w:cs="Arial"/>
          <w:b/>
          <w:sz w:val="20"/>
          <w:szCs w:val="20"/>
        </w:rPr>
      </w:pPr>
    </w:p>
    <w:p w14:paraId="4B66FA6C" w14:textId="77777777" w:rsidR="006F6A73" w:rsidRPr="00B34AB3" w:rsidRDefault="006F6A73" w:rsidP="00B34AB3">
      <w:pPr>
        <w:spacing w:line="240" w:lineRule="auto"/>
        <w:jc w:val="center"/>
        <w:rPr>
          <w:rFonts w:ascii="Arial" w:hAnsi="Arial" w:cs="Arial"/>
          <w:b/>
          <w:sz w:val="20"/>
          <w:szCs w:val="20"/>
        </w:rPr>
      </w:pPr>
      <w:r w:rsidRPr="00B34AB3">
        <w:rPr>
          <w:rFonts w:ascii="Arial" w:hAnsi="Arial" w:cs="Arial"/>
          <w:b/>
          <w:sz w:val="20"/>
          <w:szCs w:val="20"/>
        </w:rPr>
        <w:t>TRANSAKCIJSKI RAČUNI</w:t>
      </w:r>
    </w:p>
    <w:p w14:paraId="48A1EE41" w14:textId="77777777" w:rsidR="006F6A73" w:rsidRPr="00B34AB3" w:rsidRDefault="006F6A73" w:rsidP="00B34AB3">
      <w:pPr>
        <w:spacing w:line="240" w:lineRule="auto"/>
        <w:jc w:val="center"/>
        <w:rPr>
          <w:rFonts w:ascii="Arial" w:hAnsi="Arial" w:cs="Arial"/>
          <w:b/>
          <w:sz w:val="20"/>
          <w:szCs w:val="20"/>
        </w:rPr>
      </w:pPr>
    </w:p>
    <w:p w14:paraId="073E1878" w14:textId="77777777" w:rsidR="006F6A73" w:rsidRPr="00B34AB3" w:rsidRDefault="006F6A73" w:rsidP="00B34AB3">
      <w:pPr>
        <w:spacing w:line="240" w:lineRule="auto"/>
        <w:jc w:val="center"/>
        <w:rPr>
          <w:rFonts w:ascii="Arial" w:hAnsi="Arial" w:cs="Arial"/>
          <w:b/>
          <w:sz w:val="20"/>
          <w:szCs w:val="20"/>
        </w:rPr>
      </w:pPr>
    </w:p>
    <w:p w14:paraId="743D79CC" w14:textId="77777777" w:rsidR="006F6A73" w:rsidRPr="00B34AB3" w:rsidRDefault="006F6A73" w:rsidP="00B34AB3">
      <w:pPr>
        <w:spacing w:line="240" w:lineRule="auto"/>
        <w:rPr>
          <w:rFonts w:ascii="Arial" w:hAnsi="Arial" w:cs="Arial"/>
          <w:sz w:val="20"/>
          <w:szCs w:val="20"/>
        </w:rPr>
      </w:pPr>
      <w:r w:rsidRPr="00B34AB3">
        <w:rPr>
          <w:rFonts w:ascii="Arial" w:hAnsi="Arial" w:cs="Arial"/>
          <w:sz w:val="20"/>
          <w:szCs w:val="20"/>
        </w:rPr>
        <w:t>Transakcijske račune imamo pri naslednjih bankah:</w:t>
      </w:r>
    </w:p>
    <w:p w14:paraId="75768EE0" w14:textId="77777777" w:rsidR="006F6A73" w:rsidRPr="00B34AB3" w:rsidRDefault="006F6A73" w:rsidP="00B34AB3">
      <w:pPr>
        <w:spacing w:line="240" w:lineRule="auto"/>
        <w:rPr>
          <w:rFonts w:ascii="Arial" w:hAnsi="Arial" w:cs="Arial"/>
          <w:sz w:val="20"/>
          <w:szCs w:val="20"/>
        </w:rPr>
      </w:pPr>
    </w:p>
    <w:p w14:paraId="60542CAC" w14:textId="77777777" w:rsidR="006F6A73" w:rsidRPr="00B34AB3" w:rsidRDefault="006F6A73" w:rsidP="00B34AB3">
      <w:pPr>
        <w:spacing w:line="240" w:lineRule="auto"/>
        <w:ind w:firstLine="708"/>
        <w:rPr>
          <w:rFonts w:ascii="Arial" w:hAnsi="Arial" w:cs="Arial"/>
          <w:sz w:val="20"/>
          <w:szCs w:val="20"/>
        </w:rPr>
      </w:pPr>
      <w:r w:rsidRPr="00B34AB3">
        <w:rPr>
          <w:rFonts w:ascii="Arial" w:hAnsi="Arial" w:cs="Arial"/>
          <w:sz w:val="20"/>
          <w:szCs w:val="20"/>
        </w:rPr>
        <w:t>BANKA</w:t>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t>ŠTEVILKA RAČUNA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4217"/>
        <w:gridCol w:w="4217"/>
      </w:tblGrid>
      <w:tr w:rsidR="006F6A73" w:rsidRPr="00B34AB3" w14:paraId="037AAFD3" w14:textId="77777777" w:rsidTr="00B34AB3">
        <w:trPr>
          <w:trHeight w:val="454"/>
        </w:trPr>
        <w:tc>
          <w:tcPr>
            <w:tcW w:w="346" w:type="pct"/>
            <w:shd w:val="clear" w:color="auto" w:fill="auto"/>
            <w:vAlign w:val="bottom"/>
          </w:tcPr>
          <w:p w14:paraId="1842A1B9" w14:textId="77777777" w:rsidR="006F6A73" w:rsidRPr="00B34AB3" w:rsidRDefault="006F6A73" w:rsidP="00B34AB3">
            <w:pPr>
              <w:spacing w:line="240" w:lineRule="auto"/>
              <w:jc w:val="center"/>
              <w:rPr>
                <w:rFonts w:ascii="Arial" w:hAnsi="Arial" w:cs="Arial"/>
                <w:sz w:val="20"/>
                <w:szCs w:val="20"/>
              </w:rPr>
            </w:pPr>
            <w:r w:rsidRPr="00B34AB3">
              <w:rPr>
                <w:rFonts w:ascii="Arial" w:hAnsi="Arial" w:cs="Arial"/>
                <w:sz w:val="20"/>
                <w:szCs w:val="20"/>
              </w:rPr>
              <w:t>1</w:t>
            </w:r>
          </w:p>
        </w:tc>
        <w:tc>
          <w:tcPr>
            <w:tcW w:w="2327" w:type="pct"/>
            <w:shd w:val="clear" w:color="auto" w:fill="auto"/>
            <w:vAlign w:val="bottom"/>
          </w:tcPr>
          <w:p w14:paraId="4F42E483" w14:textId="77777777" w:rsidR="006F6A73" w:rsidRPr="00B34AB3" w:rsidRDefault="006F6A73" w:rsidP="00B34AB3">
            <w:pPr>
              <w:spacing w:line="240" w:lineRule="auto"/>
              <w:rPr>
                <w:rFonts w:ascii="Arial" w:hAnsi="Arial" w:cs="Arial"/>
                <w:sz w:val="20"/>
                <w:szCs w:val="20"/>
              </w:rPr>
            </w:pPr>
          </w:p>
        </w:tc>
        <w:tc>
          <w:tcPr>
            <w:tcW w:w="2327" w:type="pct"/>
            <w:shd w:val="clear" w:color="auto" w:fill="auto"/>
            <w:vAlign w:val="bottom"/>
          </w:tcPr>
          <w:p w14:paraId="5445592B" w14:textId="77777777" w:rsidR="006F6A73" w:rsidRPr="00B34AB3" w:rsidRDefault="006F6A73" w:rsidP="00B34AB3">
            <w:pPr>
              <w:spacing w:line="240" w:lineRule="auto"/>
              <w:rPr>
                <w:rFonts w:ascii="Arial" w:hAnsi="Arial" w:cs="Arial"/>
                <w:sz w:val="20"/>
                <w:szCs w:val="20"/>
              </w:rPr>
            </w:pPr>
          </w:p>
        </w:tc>
      </w:tr>
      <w:tr w:rsidR="006F6A73" w:rsidRPr="00B34AB3" w14:paraId="768D3FC0" w14:textId="77777777" w:rsidTr="00B34AB3">
        <w:trPr>
          <w:trHeight w:val="454"/>
        </w:trPr>
        <w:tc>
          <w:tcPr>
            <w:tcW w:w="346" w:type="pct"/>
            <w:shd w:val="clear" w:color="auto" w:fill="auto"/>
            <w:vAlign w:val="bottom"/>
          </w:tcPr>
          <w:p w14:paraId="14B7E608" w14:textId="77777777" w:rsidR="006F6A73" w:rsidRPr="00B34AB3" w:rsidRDefault="006F6A73" w:rsidP="00B34AB3">
            <w:pPr>
              <w:spacing w:line="240" w:lineRule="auto"/>
              <w:jc w:val="center"/>
              <w:rPr>
                <w:rFonts w:ascii="Arial" w:hAnsi="Arial" w:cs="Arial"/>
                <w:sz w:val="20"/>
                <w:szCs w:val="20"/>
              </w:rPr>
            </w:pPr>
            <w:r w:rsidRPr="00B34AB3">
              <w:rPr>
                <w:rFonts w:ascii="Arial" w:hAnsi="Arial" w:cs="Arial"/>
                <w:sz w:val="20"/>
                <w:szCs w:val="20"/>
              </w:rPr>
              <w:t>2</w:t>
            </w:r>
          </w:p>
        </w:tc>
        <w:tc>
          <w:tcPr>
            <w:tcW w:w="2327" w:type="pct"/>
            <w:shd w:val="clear" w:color="auto" w:fill="auto"/>
            <w:vAlign w:val="bottom"/>
          </w:tcPr>
          <w:p w14:paraId="6E00731B" w14:textId="77777777" w:rsidR="006F6A73" w:rsidRPr="00B34AB3" w:rsidRDefault="006F6A73" w:rsidP="00B34AB3">
            <w:pPr>
              <w:spacing w:line="240" w:lineRule="auto"/>
              <w:rPr>
                <w:rFonts w:ascii="Arial" w:hAnsi="Arial" w:cs="Arial"/>
                <w:sz w:val="20"/>
                <w:szCs w:val="20"/>
              </w:rPr>
            </w:pPr>
          </w:p>
        </w:tc>
        <w:tc>
          <w:tcPr>
            <w:tcW w:w="2327" w:type="pct"/>
            <w:shd w:val="clear" w:color="auto" w:fill="auto"/>
            <w:vAlign w:val="bottom"/>
          </w:tcPr>
          <w:p w14:paraId="224CC779" w14:textId="77777777" w:rsidR="006F6A73" w:rsidRPr="00B34AB3" w:rsidRDefault="006F6A73" w:rsidP="00B34AB3">
            <w:pPr>
              <w:spacing w:line="240" w:lineRule="auto"/>
              <w:rPr>
                <w:rFonts w:ascii="Arial" w:hAnsi="Arial" w:cs="Arial"/>
                <w:sz w:val="20"/>
                <w:szCs w:val="20"/>
              </w:rPr>
            </w:pPr>
          </w:p>
        </w:tc>
      </w:tr>
      <w:tr w:rsidR="006F6A73" w:rsidRPr="00B34AB3" w14:paraId="31981A8F" w14:textId="77777777" w:rsidTr="00B34AB3">
        <w:trPr>
          <w:trHeight w:val="454"/>
        </w:trPr>
        <w:tc>
          <w:tcPr>
            <w:tcW w:w="346" w:type="pct"/>
            <w:shd w:val="clear" w:color="auto" w:fill="auto"/>
            <w:vAlign w:val="bottom"/>
          </w:tcPr>
          <w:p w14:paraId="23D39DF1" w14:textId="77777777" w:rsidR="006F6A73" w:rsidRPr="00B34AB3" w:rsidRDefault="006F6A73" w:rsidP="00B34AB3">
            <w:pPr>
              <w:spacing w:line="240" w:lineRule="auto"/>
              <w:jc w:val="center"/>
              <w:rPr>
                <w:rFonts w:ascii="Arial" w:hAnsi="Arial" w:cs="Arial"/>
                <w:sz w:val="20"/>
                <w:szCs w:val="20"/>
              </w:rPr>
            </w:pPr>
            <w:r w:rsidRPr="00B34AB3">
              <w:rPr>
                <w:rFonts w:ascii="Arial" w:hAnsi="Arial" w:cs="Arial"/>
                <w:sz w:val="20"/>
                <w:szCs w:val="20"/>
              </w:rPr>
              <w:t>3</w:t>
            </w:r>
          </w:p>
        </w:tc>
        <w:tc>
          <w:tcPr>
            <w:tcW w:w="2327" w:type="pct"/>
            <w:shd w:val="clear" w:color="auto" w:fill="auto"/>
            <w:vAlign w:val="bottom"/>
          </w:tcPr>
          <w:p w14:paraId="085EDD54" w14:textId="77777777" w:rsidR="006F6A73" w:rsidRPr="00B34AB3" w:rsidRDefault="006F6A73" w:rsidP="00B34AB3">
            <w:pPr>
              <w:spacing w:line="240" w:lineRule="auto"/>
              <w:rPr>
                <w:rFonts w:ascii="Arial" w:hAnsi="Arial" w:cs="Arial"/>
                <w:sz w:val="20"/>
                <w:szCs w:val="20"/>
              </w:rPr>
            </w:pPr>
          </w:p>
        </w:tc>
        <w:tc>
          <w:tcPr>
            <w:tcW w:w="2327" w:type="pct"/>
            <w:shd w:val="clear" w:color="auto" w:fill="auto"/>
            <w:vAlign w:val="bottom"/>
          </w:tcPr>
          <w:p w14:paraId="3A5D8A86" w14:textId="77777777" w:rsidR="006F6A73" w:rsidRPr="00B34AB3" w:rsidRDefault="006F6A73" w:rsidP="00B34AB3">
            <w:pPr>
              <w:spacing w:line="240" w:lineRule="auto"/>
              <w:rPr>
                <w:rFonts w:ascii="Arial" w:hAnsi="Arial" w:cs="Arial"/>
                <w:sz w:val="20"/>
                <w:szCs w:val="20"/>
              </w:rPr>
            </w:pPr>
          </w:p>
        </w:tc>
      </w:tr>
      <w:tr w:rsidR="006F6A73" w:rsidRPr="00B34AB3" w14:paraId="0F7009BB" w14:textId="77777777" w:rsidTr="00B34AB3">
        <w:trPr>
          <w:trHeight w:val="454"/>
        </w:trPr>
        <w:tc>
          <w:tcPr>
            <w:tcW w:w="346" w:type="pct"/>
            <w:shd w:val="clear" w:color="auto" w:fill="auto"/>
            <w:vAlign w:val="bottom"/>
          </w:tcPr>
          <w:p w14:paraId="333FBEA9" w14:textId="77777777" w:rsidR="006F6A73" w:rsidRPr="00B34AB3" w:rsidRDefault="006F6A73" w:rsidP="00B34AB3">
            <w:pPr>
              <w:spacing w:line="240" w:lineRule="auto"/>
              <w:jc w:val="center"/>
              <w:rPr>
                <w:rFonts w:ascii="Arial" w:hAnsi="Arial" w:cs="Arial"/>
                <w:sz w:val="20"/>
                <w:szCs w:val="20"/>
              </w:rPr>
            </w:pPr>
            <w:r w:rsidRPr="00B34AB3">
              <w:rPr>
                <w:rFonts w:ascii="Arial" w:hAnsi="Arial" w:cs="Arial"/>
                <w:sz w:val="20"/>
                <w:szCs w:val="20"/>
              </w:rPr>
              <w:t>4</w:t>
            </w:r>
          </w:p>
        </w:tc>
        <w:tc>
          <w:tcPr>
            <w:tcW w:w="2327" w:type="pct"/>
            <w:shd w:val="clear" w:color="auto" w:fill="auto"/>
            <w:vAlign w:val="bottom"/>
          </w:tcPr>
          <w:p w14:paraId="2F8223A6" w14:textId="77777777" w:rsidR="006F6A73" w:rsidRPr="00B34AB3" w:rsidRDefault="006F6A73" w:rsidP="00B34AB3">
            <w:pPr>
              <w:spacing w:line="240" w:lineRule="auto"/>
              <w:rPr>
                <w:rFonts w:ascii="Arial" w:hAnsi="Arial" w:cs="Arial"/>
                <w:sz w:val="20"/>
                <w:szCs w:val="20"/>
              </w:rPr>
            </w:pPr>
          </w:p>
        </w:tc>
        <w:tc>
          <w:tcPr>
            <w:tcW w:w="2327" w:type="pct"/>
            <w:shd w:val="clear" w:color="auto" w:fill="auto"/>
            <w:vAlign w:val="bottom"/>
          </w:tcPr>
          <w:p w14:paraId="2E9E715F" w14:textId="77777777" w:rsidR="006F6A73" w:rsidRPr="00B34AB3" w:rsidRDefault="006F6A73" w:rsidP="00B34AB3">
            <w:pPr>
              <w:spacing w:line="240" w:lineRule="auto"/>
              <w:rPr>
                <w:rFonts w:ascii="Arial" w:hAnsi="Arial" w:cs="Arial"/>
                <w:sz w:val="20"/>
                <w:szCs w:val="20"/>
              </w:rPr>
            </w:pPr>
          </w:p>
        </w:tc>
      </w:tr>
    </w:tbl>
    <w:p w14:paraId="5831F198" w14:textId="77777777" w:rsidR="006F6A73" w:rsidRPr="00B34AB3" w:rsidRDefault="006F6A73" w:rsidP="00B34AB3">
      <w:pPr>
        <w:spacing w:line="240" w:lineRule="auto"/>
        <w:rPr>
          <w:rFonts w:ascii="Arial" w:hAnsi="Arial" w:cs="Arial"/>
          <w:sz w:val="20"/>
          <w:szCs w:val="20"/>
        </w:rPr>
      </w:pPr>
    </w:p>
    <w:p w14:paraId="0F0E49EF" w14:textId="77777777" w:rsidR="006F6A73" w:rsidRPr="00B34AB3" w:rsidRDefault="006F6A73" w:rsidP="00B34AB3">
      <w:pPr>
        <w:spacing w:line="240" w:lineRule="auto"/>
        <w:rPr>
          <w:rFonts w:ascii="Arial" w:hAnsi="Arial" w:cs="Arial"/>
          <w:sz w:val="20"/>
          <w:szCs w:val="20"/>
        </w:rPr>
      </w:pPr>
    </w:p>
    <w:p w14:paraId="32371703" w14:textId="77777777" w:rsidR="006F6A73" w:rsidRPr="00B34AB3" w:rsidRDefault="006F6A73" w:rsidP="00B34AB3">
      <w:pPr>
        <w:spacing w:line="240" w:lineRule="auto"/>
        <w:rPr>
          <w:rFonts w:ascii="Arial" w:hAnsi="Arial" w:cs="Arial"/>
          <w:sz w:val="20"/>
          <w:szCs w:val="20"/>
        </w:rPr>
      </w:pPr>
      <w:r w:rsidRPr="00B34AB3">
        <w:rPr>
          <w:rFonts w:ascii="Arial" w:hAnsi="Arial" w:cs="Arial"/>
          <w:sz w:val="20"/>
          <w:szCs w:val="20"/>
        </w:rPr>
        <w:t>Izjavljamo, da:</w:t>
      </w:r>
    </w:p>
    <w:p w14:paraId="067AA8FB" w14:textId="77777777" w:rsidR="006F6A73" w:rsidRPr="00B34AB3" w:rsidRDefault="006F6A73" w:rsidP="00B34AB3">
      <w:pPr>
        <w:numPr>
          <w:ilvl w:val="0"/>
          <w:numId w:val="41"/>
        </w:numPr>
        <w:spacing w:after="0" w:line="240" w:lineRule="auto"/>
        <w:jc w:val="both"/>
        <w:rPr>
          <w:rFonts w:ascii="Arial" w:hAnsi="Arial" w:cs="Arial"/>
          <w:sz w:val="20"/>
          <w:szCs w:val="20"/>
        </w:rPr>
      </w:pPr>
      <w:r w:rsidRPr="00B34AB3">
        <w:rPr>
          <w:rFonts w:ascii="Arial" w:hAnsi="Arial" w:cs="Arial"/>
          <w:sz w:val="20"/>
          <w:szCs w:val="20"/>
        </w:rPr>
        <w:t>Pri drugih bankah nimamo nobenega transakcijskega računa.</w:t>
      </w:r>
    </w:p>
    <w:p w14:paraId="2AB16553" w14:textId="77777777" w:rsidR="006F6A73" w:rsidRPr="00B34AB3" w:rsidRDefault="006F6A73" w:rsidP="00B34AB3">
      <w:pPr>
        <w:numPr>
          <w:ilvl w:val="0"/>
          <w:numId w:val="41"/>
        </w:numPr>
        <w:spacing w:after="0" w:line="240" w:lineRule="auto"/>
        <w:jc w:val="both"/>
        <w:rPr>
          <w:rFonts w:ascii="Arial" w:hAnsi="Arial" w:cs="Arial"/>
          <w:sz w:val="20"/>
          <w:szCs w:val="20"/>
        </w:rPr>
      </w:pPr>
      <w:r w:rsidRPr="00B34AB3">
        <w:rPr>
          <w:rFonts w:ascii="Arial" w:hAnsi="Arial" w:cs="Arial"/>
          <w:sz w:val="20"/>
          <w:szCs w:val="20"/>
        </w:rPr>
        <w:t xml:space="preserve">Nobenega od transakcijskih računov nismo imeli blokiranega v zadnjih </w:t>
      </w:r>
      <w:r w:rsidRPr="00B34AB3">
        <w:rPr>
          <w:rFonts w:ascii="Arial" w:hAnsi="Arial" w:cs="Arial"/>
          <w:b/>
          <w:sz w:val="20"/>
          <w:szCs w:val="20"/>
        </w:rPr>
        <w:t>6 (šestih) mesecih</w:t>
      </w:r>
      <w:r w:rsidRPr="00B34AB3">
        <w:rPr>
          <w:rFonts w:ascii="Arial" w:hAnsi="Arial" w:cs="Arial"/>
          <w:sz w:val="20"/>
          <w:szCs w:val="20"/>
        </w:rPr>
        <w:t xml:space="preserve"> pred datumom objave tega javnega razpisa, kar je razvidno iz originalnih bančnih potrdil v prilogi.</w:t>
      </w:r>
    </w:p>
    <w:p w14:paraId="7288E735" w14:textId="77777777" w:rsidR="006F6A73" w:rsidRPr="00B34AB3" w:rsidRDefault="006F6A73" w:rsidP="00B34AB3">
      <w:pPr>
        <w:spacing w:line="240" w:lineRule="auto"/>
        <w:rPr>
          <w:rFonts w:ascii="Arial" w:hAnsi="Arial" w:cs="Arial"/>
          <w:sz w:val="20"/>
          <w:szCs w:val="20"/>
        </w:rPr>
      </w:pPr>
    </w:p>
    <w:p w14:paraId="091AD617" w14:textId="77777777" w:rsidR="006F6A73" w:rsidRPr="00B34AB3" w:rsidRDefault="006F6A73" w:rsidP="00B34AB3">
      <w:pPr>
        <w:spacing w:line="240" w:lineRule="auto"/>
        <w:rPr>
          <w:rFonts w:ascii="Arial" w:hAnsi="Arial" w:cs="Arial"/>
          <w:sz w:val="20"/>
          <w:szCs w:val="20"/>
        </w:rPr>
      </w:pPr>
    </w:p>
    <w:p w14:paraId="6593F151" w14:textId="77777777" w:rsidR="006F6A73" w:rsidRPr="00B34AB3" w:rsidRDefault="006F6A73" w:rsidP="00B34AB3">
      <w:pPr>
        <w:spacing w:line="240" w:lineRule="auto"/>
        <w:rPr>
          <w:rFonts w:ascii="Arial" w:hAnsi="Arial" w:cs="Arial"/>
          <w:sz w:val="20"/>
          <w:szCs w:val="20"/>
        </w:rPr>
      </w:pPr>
    </w:p>
    <w:p w14:paraId="779D9CC5" w14:textId="28F0478B" w:rsidR="006F6A73" w:rsidRPr="00B34AB3" w:rsidRDefault="006F6A73" w:rsidP="00B34AB3">
      <w:pPr>
        <w:spacing w:line="240" w:lineRule="auto"/>
        <w:rPr>
          <w:rFonts w:ascii="Arial" w:hAnsi="Arial" w:cs="Arial"/>
          <w:sz w:val="20"/>
          <w:szCs w:val="20"/>
        </w:rPr>
      </w:pPr>
      <w:r w:rsidRPr="00B34AB3">
        <w:rPr>
          <w:rFonts w:ascii="Arial" w:hAnsi="Arial" w:cs="Arial"/>
          <w:b/>
          <w:sz w:val="20"/>
          <w:szCs w:val="20"/>
        </w:rPr>
        <w:t>Priloga</w:t>
      </w:r>
      <w:r w:rsidRPr="00B34AB3">
        <w:rPr>
          <w:rFonts w:ascii="Arial" w:hAnsi="Arial" w:cs="Arial"/>
          <w:sz w:val="20"/>
          <w:szCs w:val="20"/>
        </w:rPr>
        <w:t>: BANČNA POTRDILA (pravne osebe in samostojni podjetniki predložijo potrdilo vsake banke, da račun ni blokiran najmanj 6 mesecev pred datumom objave tega razpisa.</w:t>
      </w:r>
    </w:p>
    <w:p w14:paraId="7494246E" w14:textId="77777777" w:rsidR="006F6A73" w:rsidRPr="00B34AB3" w:rsidRDefault="006F6A73" w:rsidP="00B34AB3">
      <w:pPr>
        <w:tabs>
          <w:tab w:val="left" w:pos="6379"/>
        </w:tabs>
        <w:spacing w:line="240" w:lineRule="auto"/>
        <w:rPr>
          <w:rFonts w:ascii="Arial" w:hAnsi="Arial" w:cs="Arial"/>
          <w:sz w:val="20"/>
          <w:szCs w:val="20"/>
        </w:rPr>
      </w:pPr>
    </w:p>
    <w:p w14:paraId="72467B55" w14:textId="77777777" w:rsidR="006F6A73" w:rsidRPr="00B34AB3" w:rsidRDefault="006F6A73" w:rsidP="00B34AB3">
      <w:pPr>
        <w:tabs>
          <w:tab w:val="left" w:pos="6379"/>
        </w:tabs>
        <w:spacing w:line="240" w:lineRule="auto"/>
        <w:ind w:left="420" w:hanging="420"/>
        <w:rPr>
          <w:rFonts w:ascii="Arial" w:hAnsi="Arial" w:cs="Arial"/>
          <w:sz w:val="20"/>
          <w:szCs w:val="20"/>
        </w:rPr>
      </w:pPr>
    </w:p>
    <w:p w14:paraId="14F650F6" w14:textId="77777777" w:rsidR="006F6A73" w:rsidRPr="00B34AB3" w:rsidRDefault="006F6A73" w:rsidP="00B34AB3">
      <w:pPr>
        <w:tabs>
          <w:tab w:val="left" w:pos="6379"/>
        </w:tabs>
        <w:spacing w:line="240" w:lineRule="auto"/>
        <w:ind w:left="420" w:hanging="420"/>
        <w:rPr>
          <w:rFonts w:ascii="Arial" w:hAnsi="Arial" w:cs="Arial"/>
          <w:sz w:val="20"/>
          <w:szCs w:val="20"/>
        </w:rPr>
      </w:pPr>
    </w:p>
    <w:p w14:paraId="488CA231" w14:textId="77777777" w:rsidR="006F6A73" w:rsidRPr="00B34AB3" w:rsidRDefault="006F6A73" w:rsidP="00B34AB3">
      <w:pPr>
        <w:tabs>
          <w:tab w:val="left" w:pos="6379"/>
        </w:tabs>
        <w:spacing w:line="240" w:lineRule="auto"/>
        <w:ind w:left="420" w:hanging="420"/>
        <w:rPr>
          <w:rFonts w:ascii="Arial" w:hAnsi="Arial" w:cs="Arial"/>
          <w:sz w:val="20"/>
          <w:szCs w:val="20"/>
        </w:rPr>
      </w:pPr>
    </w:p>
    <w:p w14:paraId="56370DD0" w14:textId="77777777" w:rsidR="006F6A73" w:rsidRPr="00B34AB3" w:rsidRDefault="006F6A73" w:rsidP="00B34AB3">
      <w:pPr>
        <w:tabs>
          <w:tab w:val="left" w:pos="6379"/>
        </w:tabs>
        <w:spacing w:line="240" w:lineRule="auto"/>
        <w:ind w:left="420" w:hanging="420"/>
        <w:rPr>
          <w:rFonts w:ascii="Arial" w:hAnsi="Arial" w:cs="Arial"/>
          <w:sz w:val="20"/>
          <w:szCs w:val="20"/>
        </w:rPr>
      </w:pPr>
      <w:r w:rsidRPr="00B34AB3">
        <w:rPr>
          <w:rFonts w:ascii="Arial" w:hAnsi="Arial" w:cs="Arial"/>
          <w:sz w:val="20"/>
          <w:szCs w:val="20"/>
        </w:rPr>
        <w:t>Kraj:</w:t>
      </w:r>
      <w:r w:rsidR="00B35ACB">
        <w:rPr>
          <w:rFonts w:ascii="Arial" w:hAnsi="Arial" w:cs="Arial"/>
          <w:sz w:val="20"/>
          <w:szCs w:val="20"/>
        </w:rPr>
        <w:tab/>
      </w:r>
      <w:r w:rsidRPr="00B34AB3">
        <w:rPr>
          <w:rFonts w:ascii="Arial" w:hAnsi="Arial" w:cs="Arial"/>
          <w:sz w:val="20"/>
          <w:szCs w:val="20"/>
        </w:rPr>
        <w:tab/>
        <w:t>Odgovorna oseba:</w:t>
      </w:r>
    </w:p>
    <w:p w14:paraId="1919C081" w14:textId="77777777" w:rsidR="006F6A73" w:rsidRPr="00B34AB3" w:rsidRDefault="006F6A73" w:rsidP="00B34AB3">
      <w:pPr>
        <w:tabs>
          <w:tab w:val="left" w:pos="6370"/>
        </w:tabs>
        <w:spacing w:line="240" w:lineRule="auto"/>
        <w:ind w:left="420" w:hanging="420"/>
        <w:rPr>
          <w:rFonts w:ascii="Arial" w:hAnsi="Arial" w:cs="Arial"/>
          <w:sz w:val="20"/>
          <w:szCs w:val="20"/>
        </w:rPr>
      </w:pPr>
      <w:r w:rsidRPr="00B34AB3">
        <w:rPr>
          <w:rFonts w:ascii="Arial" w:hAnsi="Arial" w:cs="Arial"/>
          <w:sz w:val="20"/>
          <w:szCs w:val="20"/>
        </w:rPr>
        <w:t>Datum:</w:t>
      </w:r>
      <w:r w:rsidRPr="00B34AB3">
        <w:rPr>
          <w:rFonts w:ascii="Arial" w:hAnsi="Arial" w:cs="Arial"/>
          <w:sz w:val="20"/>
          <w:szCs w:val="20"/>
        </w:rPr>
        <w:tab/>
        <w:t>Podpis:</w:t>
      </w:r>
    </w:p>
    <w:p w14:paraId="0BFAC379" w14:textId="77777777" w:rsidR="006F6A73" w:rsidRPr="00B34AB3" w:rsidRDefault="006F6A73" w:rsidP="00B34AB3">
      <w:pPr>
        <w:spacing w:line="240" w:lineRule="auto"/>
        <w:ind w:left="4320"/>
        <w:rPr>
          <w:rFonts w:ascii="Arial" w:hAnsi="Arial" w:cs="Arial"/>
          <w:sz w:val="20"/>
          <w:szCs w:val="20"/>
        </w:rPr>
      </w:pPr>
      <w:r w:rsidRPr="00B34AB3">
        <w:rPr>
          <w:rFonts w:ascii="Arial" w:hAnsi="Arial" w:cs="Arial"/>
          <w:sz w:val="20"/>
          <w:szCs w:val="20"/>
        </w:rPr>
        <w:t>Žig</w:t>
      </w:r>
    </w:p>
    <w:p w14:paraId="2E29ABAF" w14:textId="77777777" w:rsidR="006F6A73" w:rsidRPr="00B34AB3" w:rsidRDefault="006F6A73" w:rsidP="00B34AB3">
      <w:pPr>
        <w:spacing w:line="240" w:lineRule="auto"/>
        <w:rPr>
          <w:rFonts w:ascii="Arial" w:hAnsi="Arial" w:cs="Arial"/>
          <w:sz w:val="20"/>
          <w:szCs w:val="20"/>
        </w:rPr>
      </w:pPr>
      <w:r w:rsidRPr="00B34AB3">
        <w:rPr>
          <w:rFonts w:ascii="Arial" w:hAnsi="Arial" w:cs="Arial"/>
          <w:sz w:val="20"/>
          <w:szCs w:val="20"/>
        </w:rPr>
        <w:br w:type="page"/>
      </w:r>
    </w:p>
    <w:p w14:paraId="0FAC314B" w14:textId="77777777" w:rsidR="006F6A73" w:rsidRPr="00B34AB3" w:rsidRDefault="006F6A73" w:rsidP="00B34AB3">
      <w:pPr>
        <w:tabs>
          <w:tab w:val="left" w:pos="150"/>
        </w:tabs>
        <w:spacing w:line="240" w:lineRule="auto"/>
        <w:ind w:left="20"/>
        <w:jc w:val="right"/>
        <w:rPr>
          <w:rFonts w:ascii="Arial" w:hAnsi="Arial" w:cs="Arial"/>
          <w:b/>
          <w:sz w:val="20"/>
          <w:szCs w:val="20"/>
        </w:rPr>
      </w:pPr>
      <w:r w:rsidRPr="00B34AB3">
        <w:rPr>
          <w:rFonts w:ascii="Arial" w:hAnsi="Arial" w:cs="Arial"/>
          <w:b/>
          <w:sz w:val="20"/>
          <w:szCs w:val="20"/>
        </w:rPr>
        <w:lastRenderedPageBreak/>
        <w:t>Obrazec 7</w:t>
      </w:r>
    </w:p>
    <w:p w14:paraId="5BEBC01E" w14:textId="77777777" w:rsidR="006F6A73" w:rsidRPr="00B34AB3" w:rsidRDefault="006F6A73" w:rsidP="00B34AB3">
      <w:pPr>
        <w:tabs>
          <w:tab w:val="left" w:pos="150"/>
        </w:tabs>
        <w:spacing w:line="240" w:lineRule="auto"/>
        <w:ind w:left="20"/>
        <w:rPr>
          <w:rFonts w:ascii="Arial" w:hAnsi="Arial" w:cs="Arial"/>
          <w:b/>
          <w:sz w:val="20"/>
          <w:szCs w:val="20"/>
        </w:rPr>
      </w:pPr>
      <w:r w:rsidRPr="00B34AB3">
        <w:rPr>
          <w:rFonts w:ascii="Arial" w:hAnsi="Arial" w:cs="Arial"/>
          <w:b/>
          <w:sz w:val="20"/>
          <w:szCs w:val="20"/>
        </w:rPr>
        <w:t>PONUDNIK: __________________________________________________________________</w:t>
      </w:r>
    </w:p>
    <w:p w14:paraId="7E362FBD" w14:textId="77777777" w:rsidR="006F6A73" w:rsidRPr="00B34AB3" w:rsidRDefault="006F6A73" w:rsidP="00B34AB3">
      <w:pPr>
        <w:spacing w:line="240" w:lineRule="auto"/>
        <w:jc w:val="center"/>
        <w:rPr>
          <w:rFonts w:ascii="Arial" w:hAnsi="Arial" w:cs="Arial"/>
          <w:b/>
          <w:sz w:val="20"/>
          <w:szCs w:val="20"/>
        </w:rPr>
      </w:pPr>
    </w:p>
    <w:p w14:paraId="7FD254A0" w14:textId="77777777" w:rsidR="006F6A73" w:rsidRPr="00B34AB3" w:rsidRDefault="006F6A73" w:rsidP="00B34AB3">
      <w:pPr>
        <w:spacing w:line="240" w:lineRule="auto"/>
        <w:jc w:val="center"/>
        <w:rPr>
          <w:rFonts w:ascii="Arial" w:hAnsi="Arial" w:cs="Arial"/>
          <w:b/>
          <w:sz w:val="20"/>
          <w:szCs w:val="20"/>
        </w:rPr>
      </w:pPr>
      <w:r w:rsidRPr="00B34AB3">
        <w:rPr>
          <w:rFonts w:ascii="Arial" w:hAnsi="Arial" w:cs="Arial"/>
          <w:b/>
          <w:sz w:val="20"/>
          <w:szCs w:val="20"/>
        </w:rPr>
        <w:t xml:space="preserve">P O T R D I L O </w:t>
      </w:r>
    </w:p>
    <w:p w14:paraId="43057EC7" w14:textId="77777777" w:rsidR="006F6A73" w:rsidRPr="00B34AB3" w:rsidRDefault="006F6A73" w:rsidP="00B34AB3">
      <w:pPr>
        <w:spacing w:line="240" w:lineRule="auto"/>
        <w:jc w:val="center"/>
        <w:rPr>
          <w:rFonts w:ascii="Arial" w:hAnsi="Arial" w:cs="Arial"/>
          <w:b/>
          <w:sz w:val="20"/>
          <w:szCs w:val="20"/>
        </w:rPr>
      </w:pPr>
    </w:p>
    <w:p w14:paraId="44DD6D7D" w14:textId="77777777" w:rsidR="006F6A73" w:rsidRPr="00B34AB3" w:rsidRDefault="006F6A73" w:rsidP="00B34AB3">
      <w:pPr>
        <w:spacing w:line="240" w:lineRule="auto"/>
        <w:jc w:val="center"/>
        <w:rPr>
          <w:rFonts w:ascii="Arial" w:hAnsi="Arial" w:cs="Arial"/>
          <w:b/>
          <w:sz w:val="20"/>
          <w:szCs w:val="20"/>
        </w:rPr>
      </w:pPr>
      <w:r w:rsidRPr="00B34AB3">
        <w:rPr>
          <w:rFonts w:ascii="Arial" w:hAnsi="Arial" w:cs="Arial"/>
          <w:b/>
          <w:sz w:val="20"/>
          <w:szCs w:val="20"/>
        </w:rPr>
        <w:t>O UDELEŽBI NA OGLEDU</w:t>
      </w:r>
    </w:p>
    <w:p w14:paraId="7DBE1C0A" w14:textId="77777777" w:rsidR="006F6A73" w:rsidRPr="00B34AB3" w:rsidRDefault="006F6A73" w:rsidP="00B34AB3">
      <w:pPr>
        <w:spacing w:line="240" w:lineRule="auto"/>
        <w:rPr>
          <w:rFonts w:ascii="Arial" w:hAnsi="Arial" w:cs="Arial"/>
          <w:b/>
          <w:sz w:val="20"/>
          <w:szCs w:val="20"/>
        </w:rPr>
      </w:pPr>
    </w:p>
    <w:p w14:paraId="01469E5A" w14:textId="77777777" w:rsidR="006F6A73" w:rsidRPr="00B34AB3" w:rsidRDefault="006F6A73" w:rsidP="00B34AB3">
      <w:pPr>
        <w:spacing w:line="240" w:lineRule="auto"/>
        <w:rPr>
          <w:rFonts w:ascii="Arial" w:hAnsi="Arial" w:cs="Arial"/>
          <w:b/>
          <w:sz w:val="20"/>
          <w:szCs w:val="20"/>
        </w:rPr>
      </w:pPr>
    </w:p>
    <w:p w14:paraId="0D3599C5" w14:textId="77777777" w:rsidR="006F6A73" w:rsidRPr="00B34AB3" w:rsidRDefault="006F6A73" w:rsidP="00B34AB3">
      <w:pPr>
        <w:spacing w:line="240" w:lineRule="auto"/>
        <w:rPr>
          <w:rFonts w:ascii="Arial" w:hAnsi="Arial" w:cs="Arial"/>
          <w:b/>
          <w:sz w:val="20"/>
          <w:szCs w:val="20"/>
        </w:rPr>
      </w:pPr>
    </w:p>
    <w:p w14:paraId="5C58E173" w14:textId="77777777" w:rsidR="006F6A73" w:rsidRPr="00B34AB3" w:rsidRDefault="006F6A73" w:rsidP="00B34AB3">
      <w:pPr>
        <w:spacing w:line="240" w:lineRule="auto"/>
        <w:rPr>
          <w:rFonts w:ascii="Arial" w:hAnsi="Arial" w:cs="Arial"/>
          <w:sz w:val="20"/>
          <w:szCs w:val="20"/>
        </w:rPr>
      </w:pPr>
      <w:r w:rsidRPr="00B34AB3">
        <w:rPr>
          <w:rFonts w:ascii="Arial" w:hAnsi="Arial" w:cs="Arial"/>
          <w:sz w:val="20"/>
          <w:szCs w:val="20"/>
        </w:rPr>
        <w:t xml:space="preserve">SNG Opera in balet Ljubljana kot organizator javnega zbiranja ponudb </w:t>
      </w:r>
      <w:r w:rsidRPr="00B34AB3">
        <w:rPr>
          <w:rFonts w:ascii="Arial" w:hAnsi="Arial" w:cs="Arial"/>
          <w:b/>
          <w:sz w:val="20"/>
          <w:szCs w:val="20"/>
        </w:rPr>
        <w:t>p o t r j u j e,</w:t>
      </w:r>
      <w:r w:rsidRPr="00B34AB3">
        <w:rPr>
          <w:rFonts w:ascii="Arial" w:hAnsi="Arial" w:cs="Arial"/>
          <w:sz w:val="20"/>
          <w:szCs w:val="20"/>
        </w:rPr>
        <w:t xml:space="preserve"> da se je ponudnik: </w:t>
      </w:r>
    </w:p>
    <w:p w14:paraId="58CDD7AC" w14:textId="77777777" w:rsidR="006F6A73" w:rsidRPr="00B34AB3" w:rsidRDefault="006F6A73" w:rsidP="00B34AB3">
      <w:pPr>
        <w:spacing w:line="240" w:lineRule="auto"/>
        <w:rPr>
          <w:rFonts w:ascii="Arial" w:hAnsi="Arial" w:cs="Arial"/>
          <w:sz w:val="20"/>
          <w:szCs w:val="20"/>
        </w:rPr>
      </w:pPr>
    </w:p>
    <w:p w14:paraId="6BD7D060" w14:textId="77777777" w:rsidR="006F6A73" w:rsidRPr="00B34AB3" w:rsidRDefault="006F6A73" w:rsidP="00B34AB3">
      <w:pPr>
        <w:spacing w:line="240" w:lineRule="auto"/>
        <w:rPr>
          <w:rFonts w:ascii="Arial" w:hAnsi="Arial" w:cs="Arial"/>
          <w:sz w:val="20"/>
          <w:szCs w:val="20"/>
        </w:rPr>
      </w:pPr>
    </w:p>
    <w:p w14:paraId="5161EC7C" w14:textId="77777777" w:rsidR="006F6A73" w:rsidRPr="00B34AB3" w:rsidRDefault="006F6A73" w:rsidP="00B34AB3">
      <w:pPr>
        <w:pBdr>
          <w:bottom w:val="single" w:sz="4" w:space="1" w:color="auto"/>
        </w:pBdr>
        <w:spacing w:line="240" w:lineRule="auto"/>
        <w:rPr>
          <w:rFonts w:ascii="Arial" w:hAnsi="Arial" w:cs="Arial"/>
          <w:sz w:val="20"/>
          <w:szCs w:val="20"/>
        </w:rPr>
      </w:pPr>
    </w:p>
    <w:p w14:paraId="34BA2365" w14:textId="77777777" w:rsidR="006F6A73" w:rsidRPr="00B34AB3" w:rsidRDefault="006F6A73" w:rsidP="00B34AB3">
      <w:pPr>
        <w:spacing w:line="240" w:lineRule="auto"/>
        <w:rPr>
          <w:rFonts w:ascii="Arial" w:hAnsi="Arial" w:cs="Arial"/>
          <w:sz w:val="20"/>
          <w:szCs w:val="20"/>
        </w:rPr>
      </w:pPr>
    </w:p>
    <w:p w14:paraId="63ECA511" w14:textId="77777777" w:rsidR="006F6A73" w:rsidRPr="00B34AB3" w:rsidRDefault="006F6A73" w:rsidP="00B34AB3">
      <w:pPr>
        <w:spacing w:line="240" w:lineRule="auto"/>
        <w:rPr>
          <w:rFonts w:ascii="Arial" w:hAnsi="Arial" w:cs="Arial"/>
          <w:sz w:val="20"/>
          <w:szCs w:val="20"/>
        </w:rPr>
      </w:pPr>
    </w:p>
    <w:p w14:paraId="0885730B" w14:textId="77777777" w:rsidR="006F6A73" w:rsidRPr="00B34AB3" w:rsidRDefault="006F6A73" w:rsidP="00B34AB3">
      <w:pPr>
        <w:spacing w:line="240" w:lineRule="auto"/>
        <w:rPr>
          <w:rFonts w:ascii="Arial" w:hAnsi="Arial" w:cs="Arial"/>
          <w:sz w:val="20"/>
          <w:szCs w:val="20"/>
        </w:rPr>
      </w:pPr>
    </w:p>
    <w:p w14:paraId="029B15C3" w14:textId="77777777" w:rsidR="006F6A73" w:rsidRPr="00B34AB3" w:rsidRDefault="006F6A73" w:rsidP="00B34AB3">
      <w:pPr>
        <w:pStyle w:val="Telobesedila6"/>
        <w:shd w:val="clear" w:color="auto" w:fill="auto"/>
        <w:spacing w:after="0" w:line="240" w:lineRule="auto"/>
        <w:ind w:firstLine="0"/>
        <w:jc w:val="both"/>
        <w:rPr>
          <w:rFonts w:ascii="Arial" w:hAnsi="Arial" w:cs="Arial"/>
        </w:rPr>
      </w:pPr>
      <w:r w:rsidRPr="00B34AB3">
        <w:rPr>
          <w:rFonts w:ascii="Arial" w:hAnsi="Arial" w:cs="Arial"/>
        </w:rPr>
        <w:t xml:space="preserve">dne </w:t>
      </w:r>
      <w:r w:rsidRPr="00B34AB3">
        <w:rPr>
          <w:rFonts w:ascii="Arial" w:hAnsi="Arial" w:cs="Arial"/>
          <w:u w:val="single"/>
        </w:rPr>
        <w:tab/>
      </w:r>
      <w:r w:rsidRPr="00B34AB3">
        <w:rPr>
          <w:rFonts w:ascii="Arial" w:hAnsi="Arial" w:cs="Arial"/>
          <w:u w:val="single"/>
        </w:rPr>
        <w:tab/>
      </w:r>
      <w:r w:rsidRPr="00B34AB3">
        <w:rPr>
          <w:rFonts w:ascii="Arial" w:hAnsi="Arial" w:cs="Arial"/>
          <w:u w:val="single"/>
        </w:rPr>
        <w:tab/>
      </w:r>
      <w:r w:rsidRPr="00B34AB3">
        <w:rPr>
          <w:rFonts w:ascii="Arial" w:hAnsi="Arial" w:cs="Arial"/>
          <w:u w:val="single"/>
        </w:rPr>
        <w:tab/>
      </w:r>
      <w:r w:rsidRPr="00B34AB3">
        <w:rPr>
          <w:rFonts w:ascii="Arial" w:hAnsi="Arial" w:cs="Arial"/>
        </w:rPr>
        <w:t>udeležil ogleda poslovnih prostorov na Župančičevi 1 v Ljubljani v zvezi z javnim zbiranjem ponudb za</w:t>
      </w:r>
      <w:r w:rsidRPr="00B34AB3">
        <w:rPr>
          <w:rFonts w:ascii="Arial" w:hAnsi="Arial" w:cs="Arial"/>
          <w:b/>
        </w:rPr>
        <w:t xml:space="preserve"> oddajo v najem poslovnih prostorov v gostinske namene. </w:t>
      </w:r>
    </w:p>
    <w:p w14:paraId="129E8620" w14:textId="77777777" w:rsidR="006F6A73" w:rsidRPr="00B34AB3" w:rsidRDefault="006F6A73" w:rsidP="00B34AB3">
      <w:pPr>
        <w:spacing w:line="240" w:lineRule="auto"/>
        <w:rPr>
          <w:rFonts w:ascii="Arial" w:hAnsi="Arial" w:cs="Arial"/>
          <w:sz w:val="20"/>
          <w:szCs w:val="20"/>
        </w:rPr>
      </w:pPr>
    </w:p>
    <w:p w14:paraId="668C3A83" w14:textId="77777777" w:rsidR="006F6A73" w:rsidRPr="00B34AB3" w:rsidRDefault="006F6A73" w:rsidP="00B34AB3">
      <w:pPr>
        <w:spacing w:line="240" w:lineRule="auto"/>
        <w:rPr>
          <w:rFonts w:ascii="Arial" w:hAnsi="Arial" w:cs="Arial"/>
          <w:sz w:val="20"/>
          <w:szCs w:val="20"/>
        </w:rPr>
      </w:pPr>
    </w:p>
    <w:p w14:paraId="2CADAFF9" w14:textId="77777777" w:rsidR="006F6A73" w:rsidRPr="00B34AB3" w:rsidRDefault="006F6A73" w:rsidP="00B34AB3">
      <w:pPr>
        <w:spacing w:line="240" w:lineRule="auto"/>
        <w:rPr>
          <w:rFonts w:ascii="Arial" w:hAnsi="Arial" w:cs="Arial"/>
          <w:sz w:val="20"/>
          <w:szCs w:val="20"/>
        </w:rPr>
      </w:pPr>
    </w:p>
    <w:p w14:paraId="1E44AB04" w14:textId="77777777" w:rsidR="006F6A73" w:rsidRPr="00B34AB3" w:rsidRDefault="006F6A73" w:rsidP="00B34AB3">
      <w:pPr>
        <w:spacing w:line="240" w:lineRule="auto"/>
        <w:rPr>
          <w:rFonts w:ascii="Arial" w:hAnsi="Arial" w:cs="Arial"/>
          <w:sz w:val="20"/>
          <w:szCs w:val="20"/>
        </w:rPr>
      </w:pPr>
    </w:p>
    <w:p w14:paraId="4B617DD6" w14:textId="77777777" w:rsidR="006F6A73" w:rsidRPr="00B34AB3" w:rsidRDefault="006F6A73" w:rsidP="00B34AB3">
      <w:pPr>
        <w:spacing w:line="240" w:lineRule="auto"/>
        <w:rPr>
          <w:rFonts w:ascii="Arial" w:hAnsi="Arial" w:cs="Arial"/>
          <w:sz w:val="20"/>
          <w:szCs w:val="20"/>
        </w:rPr>
      </w:pPr>
    </w:p>
    <w:p w14:paraId="76255C39" w14:textId="77777777" w:rsidR="006F6A73" w:rsidRPr="00B34AB3" w:rsidRDefault="006F6A73" w:rsidP="00B34AB3">
      <w:pPr>
        <w:spacing w:line="240" w:lineRule="auto"/>
        <w:rPr>
          <w:rFonts w:ascii="Arial" w:hAnsi="Arial" w:cs="Arial"/>
          <w:sz w:val="20"/>
          <w:szCs w:val="20"/>
        </w:rPr>
      </w:pPr>
    </w:p>
    <w:p w14:paraId="124FDC9D" w14:textId="77777777" w:rsidR="006F6A73" w:rsidRPr="00B34AB3" w:rsidRDefault="006F6A73" w:rsidP="00B34AB3">
      <w:pPr>
        <w:spacing w:line="240" w:lineRule="auto"/>
        <w:rPr>
          <w:rFonts w:ascii="Arial" w:hAnsi="Arial" w:cs="Arial"/>
          <w:sz w:val="20"/>
          <w:szCs w:val="20"/>
        </w:rPr>
      </w:pPr>
      <w:r w:rsidRPr="00B34AB3">
        <w:rPr>
          <w:rFonts w:ascii="Arial" w:hAnsi="Arial" w:cs="Arial"/>
          <w:sz w:val="20"/>
          <w:szCs w:val="20"/>
        </w:rPr>
        <w:t>Datum:</w:t>
      </w:r>
      <w:r w:rsidRPr="00B34AB3">
        <w:rPr>
          <w:rFonts w:ascii="Arial" w:hAnsi="Arial" w:cs="Arial"/>
          <w:sz w:val="20"/>
          <w:szCs w:val="20"/>
          <w:u w:val="single"/>
        </w:rPr>
        <w:tab/>
      </w:r>
      <w:r w:rsidRPr="00B34AB3">
        <w:rPr>
          <w:rFonts w:ascii="Arial" w:hAnsi="Arial" w:cs="Arial"/>
          <w:sz w:val="20"/>
          <w:szCs w:val="20"/>
          <w:u w:val="single"/>
        </w:rPr>
        <w:tab/>
      </w:r>
      <w:r w:rsidRPr="00B34AB3">
        <w:rPr>
          <w:rFonts w:ascii="Arial" w:hAnsi="Arial" w:cs="Arial"/>
          <w:sz w:val="20"/>
          <w:szCs w:val="20"/>
          <w:u w:val="single"/>
        </w:rPr>
        <w:tab/>
      </w:r>
      <w:r w:rsidRPr="00B34AB3">
        <w:rPr>
          <w:rFonts w:ascii="Arial" w:hAnsi="Arial" w:cs="Arial"/>
          <w:sz w:val="20"/>
          <w:szCs w:val="20"/>
          <w:u w:val="single"/>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t>Podpis odgovorne osebe</w:t>
      </w:r>
    </w:p>
    <w:p w14:paraId="1CCF27B6" w14:textId="77777777" w:rsidR="006F6A73" w:rsidRPr="00B34AB3" w:rsidRDefault="006F6A73" w:rsidP="00B34AB3">
      <w:pPr>
        <w:spacing w:line="240" w:lineRule="auto"/>
        <w:rPr>
          <w:rFonts w:ascii="Arial" w:hAnsi="Arial" w:cs="Arial"/>
          <w:sz w:val="20"/>
          <w:szCs w:val="20"/>
        </w:rPr>
      </w:pPr>
    </w:p>
    <w:p w14:paraId="52333F31" w14:textId="77777777" w:rsidR="006F6A73" w:rsidRPr="00B34AB3" w:rsidRDefault="006F6A73" w:rsidP="00B34AB3">
      <w:pPr>
        <w:spacing w:line="240" w:lineRule="auto"/>
        <w:rPr>
          <w:rFonts w:ascii="Arial" w:hAnsi="Arial" w:cs="Arial"/>
          <w:sz w:val="20"/>
          <w:szCs w:val="20"/>
        </w:rPr>
      </w:pPr>
    </w:p>
    <w:p w14:paraId="130C1EFC" w14:textId="77777777" w:rsidR="006F6A73" w:rsidRPr="00B34AB3" w:rsidRDefault="006F6A73" w:rsidP="00B34AB3">
      <w:pPr>
        <w:spacing w:line="240" w:lineRule="auto"/>
        <w:rPr>
          <w:rFonts w:ascii="Arial" w:hAnsi="Arial" w:cs="Arial"/>
          <w:sz w:val="20"/>
          <w:szCs w:val="20"/>
        </w:rPr>
      </w:pPr>
    </w:p>
    <w:p w14:paraId="530D5767" w14:textId="77777777" w:rsidR="006F6A73" w:rsidRPr="00B34AB3" w:rsidRDefault="006F6A73" w:rsidP="00B34AB3">
      <w:pPr>
        <w:spacing w:line="240" w:lineRule="auto"/>
        <w:jc w:val="center"/>
        <w:rPr>
          <w:rFonts w:ascii="Arial" w:hAnsi="Arial" w:cs="Arial"/>
          <w:sz w:val="20"/>
          <w:szCs w:val="20"/>
        </w:rPr>
      </w:pPr>
      <w:r w:rsidRPr="00B34AB3">
        <w:rPr>
          <w:rFonts w:ascii="Arial" w:hAnsi="Arial" w:cs="Arial"/>
          <w:sz w:val="20"/>
          <w:szCs w:val="20"/>
        </w:rPr>
        <w:t>/žig/</w:t>
      </w:r>
    </w:p>
    <w:p w14:paraId="41DEEA8D" w14:textId="77777777" w:rsidR="006F6A73" w:rsidRPr="00B34AB3" w:rsidRDefault="006F6A73" w:rsidP="00B34AB3">
      <w:pPr>
        <w:spacing w:line="240" w:lineRule="auto"/>
        <w:rPr>
          <w:rFonts w:ascii="Arial" w:hAnsi="Arial" w:cs="Arial"/>
          <w:sz w:val="20"/>
          <w:szCs w:val="20"/>
        </w:rPr>
      </w:pPr>
    </w:p>
    <w:p w14:paraId="1FD8FECA" w14:textId="77777777" w:rsidR="006F6A73" w:rsidRPr="00B34AB3" w:rsidRDefault="006F6A73" w:rsidP="00B34AB3">
      <w:pPr>
        <w:spacing w:line="240" w:lineRule="auto"/>
        <w:rPr>
          <w:rFonts w:ascii="Arial" w:hAnsi="Arial" w:cs="Arial"/>
          <w:sz w:val="20"/>
          <w:szCs w:val="20"/>
        </w:rPr>
      </w:pPr>
    </w:p>
    <w:p w14:paraId="62B33D82" w14:textId="77777777" w:rsidR="006F6A73" w:rsidRPr="00B34AB3" w:rsidRDefault="006F6A73" w:rsidP="00B34AB3">
      <w:pPr>
        <w:spacing w:line="240" w:lineRule="auto"/>
        <w:rPr>
          <w:rFonts w:ascii="Arial" w:hAnsi="Arial" w:cs="Arial"/>
          <w:sz w:val="20"/>
          <w:szCs w:val="20"/>
        </w:rPr>
      </w:pPr>
    </w:p>
    <w:p w14:paraId="114B91ED" w14:textId="77777777" w:rsidR="006F6A73" w:rsidRPr="00B34AB3" w:rsidRDefault="006F6A73" w:rsidP="00B34AB3">
      <w:pPr>
        <w:spacing w:line="240" w:lineRule="auto"/>
        <w:rPr>
          <w:rFonts w:ascii="Arial" w:hAnsi="Arial" w:cs="Arial"/>
          <w:sz w:val="20"/>
          <w:szCs w:val="20"/>
        </w:rPr>
      </w:pPr>
      <w:r w:rsidRPr="00B34AB3">
        <w:rPr>
          <w:rFonts w:ascii="Arial" w:hAnsi="Arial" w:cs="Arial"/>
          <w:sz w:val="20"/>
          <w:szCs w:val="20"/>
        </w:rPr>
        <w:br w:type="page"/>
      </w:r>
    </w:p>
    <w:p w14:paraId="1B29E194" w14:textId="77777777" w:rsidR="006F6A73" w:rsidRPr="00B34AB3" w:rsidRDefault="006F6A73" w:rsidP="00B34AB3">
      <w:pPr>
        <w:spacing w:line="240" w:lineRule="auto"/>
        <w:rPr>
          <w:rFonts w:ascii="Arial" w:hAnsi="Arial" w:cs="Arial"/>
          <w:sz w:val="20"/>
          <w:szCs w:val="20"/>
        </w:rPr>
      </w:pPr>
    </w:p>
    <w:p w14:paraId="30BFB240" w14:textId="77777777" w:rsidR="006F6A73" w:rsidRPr="00B34AB3" w:rsidRDefault="006F6A73" w:rsidP="00B34AB3">
      <w:pPr>
        <w:tabs>
          <w:tab w:val="left" w:pos="150"/>
        </w:tabs>
        <w:spacing w:line="240" w:lineRule="auto"/>
        <w:ind w:left="20"/>
        <w:jc w:val="right"/>
        <w:rPr>
          <w:rFonts w:ascii="Arial" w:hAnsi="Arial" w:cs="Arial"/>
          <w:b/>
          <w:sz w:val="20"/>
          <w:szCs w:val="20"/>
        </w:rPr>
      </w:pPr>
      <w:r w:rsidRPr="00B34AB3">
        <w:rPr>
          <w:rFonts w:ascii="Arial" w:hAnsi="Arial" w:cs="Arial"/>
          <w:b/>
          <w:sz w:val="20"/>
          <w:szCs w:val="20"/>
        </w:rPr>
        <w:t>Obrazec 8 – Vzorec pogodbe</w:t>
      </w:r>
    </w:p>
    <w:p w14:paraId="4525FFAA" w14:textId="77777777" w:rsidR="006F6A73" w:rsidRPr="00B34AB3" w:rsidRDefault="006F6A73" w:rsidP="00B34AB3">
      <w:pPr>
        <w:tabs>
          <w:tab w:val="left" w:pos="150"/>
        </w:tabs>
        <w:spacing w:line="240" w:lineRule="auto"/>
        <w:ind w:left="20"/>
        <w:rPr>
          <w:rFonts w:ascii="Arial" w:hAnsi="Arial" w:cs="Arial"/>
          <w:b/>
          <w:sz w:val="20"/>
          <w:szCs w:val="20"/>
        </w:rPr>
      </w:pPr>
      <w:r w:rsidRPr="00B34AB3">
        <w:rPr>
          <w:rFonts w:ascii="Arial" w:hAnsi="Arial" w:cs="Arial"/>
          <w:b/>
          <w:sz w:val="20"/>
          <w:szCs w:val="20"/>
        </w:rPr>
        <w:t>PONUDNIK: __________________________________________________________________</w:t>
      </w:r>
    </w:p>
    <w:p w14:paraId="5DCE025C" w14:textId="77777777" w:rsidR="006F6A73" w:rsidRPr="00B34AB3" w:rsidRDefault="006F6A73" w:rsidP="00B34AB3">
      <w:pPr>
        <w:spacing w:line="240" w:lineRule="auto"/>
        <w:rPr>
          <w:rFonts w:ascii="Arial" w:hAnsi="Arial" w:cs="Arial"/>
          <w:sz w:val="20"/>
          <w:szCs w:val="20"/>
        </w:rPr>
      </w:pPr>
    </w:p>
    <w:p w14:paraId="433D68F3" w14:textId="77777777" w:rsidR="006F6A73" w:rsidRPr="00B34AB3" w:rsidRDefault="006F6A73" w:rsidP="00B34AB3">
      <w:pPr>
        <w:spacing w:line="240" w:lineRule="auto"/>
        <w:ind w:left="20"/>
        <w:rPr>
          <w:rFonts w:ascii="Arial" w:hAnsi="Arial" w:cs="Arial"/>
          <w:sz w:val="20"/>
          <w:szCs w:val="20"/>
        </w:rPr>
      </w:pPr>
      <w:r w:rsidRPr="00B34AB3">
        <w:rPr>
          <w:rFonts w:ascii="Arial" w:hAnsi="Arial" w:cs="Arial"/>
          <w:sz w:val="20"/>
          <w:szCs w:val="20"/>
        </w:rPr>
        <w:t xml:space="preserve">Izpolnjena, podpisana in žigosana pogodba o najemu poslovnih prostorov v gostinske namene v SNG Opera in balet Ljubljana. </w:t>
      </w:r>
    </w:p>
    <w:p w14:paraId="25F010D7" w14:textId="77777777" w:rsidR="006F6A73" w:rsidRPr="00B34AB3" w:rsidRDefault="006F6A73" w:rsidP="00B34AB3">
      <w:pPr>
        <w:spacing w:line="240" w:lineRule="auto"/>
        <w:ind w:left="20"/>
        <w:rPr>
          <w:rFonts w:ascii="Arial" w:hAnsi="Arial" w:cs="Arial"/>
          <w:sz w:val="20"/>
          <w:szCs w:val="20"/>
        </w:rPr>
      </w:pPr>
      <w:r w:rsidRPr="00B34AB3">
        <w:rPr>
          <w:rFonts w:ascii="Arial" w:hAnsi="Arial" w:cs="Arial"/>
          <w:sz w:val="20"/>
          <w:szCs w:val="20"/>
        </w:rPr>
        <w:t>(Pogodba mora biti izpolnjena s podatki iz ponudbe ter na vsaki strani parafirana s strani pooblaščene osebe za podpis pogodbe.)</w:t>
      </w:r>
    </w:p>
    <w:p w14:paraId="05C2C46D" w14:textId="77777777" w:rsidR="006F6A73" w:rsidRPr="00B34AB3" w:rsidRDefault="006F6A73" w:rsidP="00B34AB3">
      <w:pPr>
        <w:spacing w:line="240" w:lineRule="auto"/>
        <w:ind w:left="20"/>
        <w:rPr>
          <w:rFonts w:ascii="Arial" w:hAnsi="Arial" w:cs="Arial"/>
          <w:sz w:val="20"/>
          <w:szCs w:val="20"/>
        </w:rPr>
      </w:pPr>
    </w:p>
    <w:p w14:paraId="1BF6458B" w14:textId="77777777" w:rsidR="006F6A73" w:rsidRPr="00B34AB3" w:rsidRDefault="006F6A73" w:rsidP="00B34AB3">
      <w:pPr>
        <w:pStyle w:val="Bodytext30"/>
        <w:shd w:val="clear" w:color="auto" w:fill="auto"/>
        <w:spacing w:before="0" w:line="240" w:lineRule="auto"/>
        <w:ind w:left="20"/>
        <w:rPr>
          <w:rFonts w:ascii="Arial" w:hAnsi="Arial" w:cs="Arial"/>
          <w:i/>
          <w:sz w:val="20"/>
          <w:szCs w:val="20"/>
        </w:rPr>
      </w:pPr>
      <w:r w:rsidRPr="00B34AB3">
        <w:rPr>
          <w:rFonts w:ascii="Arial" w:hAnsi="Arial" w:cs="Arial"/>
          <w:i/>
          <w:sz w:val="20"/>
          <w:szCs w:val="20"/>
        </w:rPr>
        <w:t xml:space="preserve">/V nadaljevanju/ </w:t>
      </w:r>
    </w:p>
    <w:p w14:paraId="51D6A4F6" w14:textId="77777777" w:rsidR="006F6A73" w:rsidRPr="00B34AB3" w:rsidRDefault="006F6A73" w:rsidP="00B34AB3">
      <w:pPr>
        <w:spacing w:line="240" w:lineRule="auto"/>
        <w:rPr>
          <w:rFonts w:ascii="Arial" w:hAnsi="Arial" w:cs="Arial"/>
          <w:i/>
          <w:sz w:val="20"/>
          <w:szCs w:val="20"/>
        </w:rPr>
      </w:pPr>
    </w:p>
    <w:p w14:paraId="32834570" w14:textId="77777777" w:rsidR="006F6A73" w:rsidRPr="00B34AB3" w:rsidRDefault="006F6A73" w:rsidP="00B34AB3">
      <w:pPr>
        <w:spacing w:line="240" w:lineRule="auto"/>
        <w:rPr>
          <w:rFonts w:ascii="Arial" w:hAnsi="Arial" w:cs="Arial"/>
          <w:i/>
          <w:sz w:val="20"/>
          <w:szCs w:val="20"/>
        </w:rPr>
      </w:pPr>
      <w:r w:rsidRPr="00B34AB3">
        <w:rPr>
          <w:rFonts w:ascii="Arial" w:hAnsi="Arial" w:cs="Arial"/>
          <w:i/>
          <w:sz w:val="20"/>
          <w:szCs w:val="20"/>
        </w:rPr>
        <w:br w:type="page"/>
      </w:r>
    </w:p>
    <w:p w14:paraId="1B4D7C55" w14:textId="77777777" w:rsidR="006E6FED" w:rsidRDefault="006E6FED" w:rsidP="006E6FED">
      <w:pPr>
        <w:tabs>
          <w:tab w:val="left" w:pos="567"/>
        </w:tabs>
        <w:spacing w:after="0" w:line="260" w:lineRule="atLeast"/>
        <w:jc w:val="right"/>
        <w:rPr>
          <w:rFonts w:ascii="Arial" w:hAnsi="Arial" w:cs="Arial"/>
          <w:b/>
          <w:sz w:val="20"/>
          <w:szCs w:val="20"/>
        </w:rPr>
      </w:pPr>
      <w:r>
        <w:rPr>
          <w:rFonts w:ascii="Arial" w:hAnsi="Arial" w:cs="Arial"/>
          <w:b/>
          <w:sz w:val="20"/>
          <w:szCs w:val="20"/>
        </w:rPr>
        <w:lastRenderedPageBreak/>
        <w:t>Vzorec pogodbe</w:t>
      </w:r>
    </w:p>
    <w:p w14:paraId="06A7935D" w14:textId="77777777" w:rsidR="006E6FED" w:rsidRDefault="006E6FED" w:rsidP="006E6FED">
      <w:pPr>
        <w:tabs>
          <w:tab w:val="left" w:pos="567"/>
        </w:tabs>
        <w:spacing w:after="0" w:line="260" w:lineRule="atLeast"/>
        <w:jc w:val="both"/>
        <w:rPr>
          <w:rFonts w:ascii="Arial" w:hAnsi="Arial" w:cs="Arial"/>
          <w:b/>
          <w:sz w:val="20"/>
          <w:szCs w:val="20"/>
        </w:rPr>
      </w:pPr>
    </w:p>
    <w:p w14:paraId="65CCF907"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b/>
          <w:sz w:val="20"/>
          <w:szCs w:val="20"/>
        </w:rPr>
        <w:t>Slovensko narodno gledališče Opera in balet Ljubljana</w:t>
      </w:r>
      <w:r w:rsidRPr="00024AF1">
        <w:rPr>
          <w:rFonts w:ascii="Arial" w:hAnsi="Arial" w:cs="Arial"/>
          <w:sz w:val="20"/>
          <w:szCs w:val="20"/>
        </w:rPr>
        <w:t>, Župančičeva 1, Ljubljana, matična številka: 5698359000, davčna številka: SI 48596604, ki ga zastopa direktor Staš Ravter</w:t>
      </w:r>
    </w:p>
    <w:p w14:paraId="037A5BC3"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 xml:space="preserve">(v nadaljevanju: najemodajalec ali SNG Opera in balet), </w:t>
      </w:r>
    </w:p>
    <w:p w14:paraId="081EEFA1" w14:textId="77777777" w:rsidR="006E6FED" w:rsidRPr="00024AF1" w:rsidRDefault="006E6FED" w:rsidP="006E6FED">
      <w:pPr>
        <w:tabs>
          <w:tab w:val="left" w:pos="567"/>
        </w:tabs>
        <w:spacing w:after="0" w:line="260" w:lineRule="atLeast"/>
        <w:rPr>
          <w:rFonts w:ascii="Arial" w:hAnsi="Arial" w:cs="Arial"/>
          <w:sz w:val="20"/>
          <w:szCs w:val="20"/>
        </w:rPr>
      </w:pPr>
    </w:p>
    <w:p w14:paraId="25DBB846" w14:textId="77777777" w:rsidR="006E6FED" w:rsidRPr="00024AF1" w:rsidRDefault="006E6FED" w:rsidP="006E6FED">
      <w:pPr>
        <w:tabs>
          <w:tab w:val="left" w:pos="567"/>
        </w:tabs>
        <w:spacing w:after="0" w:line="260" w:lineRule="atLeast"/>
        <w:rPr>
          <w:rFonts w:ascii="Arial" w:hAnsi="Arial" w:cs="Arial"/>
          <w:sz w:val="20"/>
          <w:szCs w:val="20"/>
        </w:rPr>
      </w:pPr>
      <w:r>
        <w:rPr>
          <w:rFonts w:ascii="Arial" w:hAnsi="Arial" w:cs="Arial"/>
          <w:sz w:val="20"/>
          <w:szCs w:val="20"/>
        </w:rPr>
        <w:t>i</w:t>
      </w:r>
      <w:r w:rsidRPr="00024AF1">
        <w:rPr>
          <w:rFonts w:ascii="Arial" w:hAnsi="Arial" w:cs="Arial"/>
          <w:sz w:val="20"/>
          <w:szCs w:val="20"/>
        </w:rPr>
        <w:t>n</w:t>
      </w:r>
    </w:p>
    <w:p w14:paraId="79392586" w14:textId="77777777" w:rsidR="006E6FED" w:rsidRPr="00024AF1" w:rsidRDefault="006E6FED" w:rsidP="006E6FED">
      <w:pPr>
        <w:tabs>
          <w:tab w:val="left" w:pos="567"/>
        </w:tabs>
        <w:spacing w:after="0" w:line="260" w:lineRule="atLeast"/>
        <w:rPr>
          <w:rFonts w:ascii="Arial" w:hAnsi="Arial" w:cs="Arial"/>
          <w:sz w:val="20"/>
          <w:szCs w:val="20"/>
        </w:rPr>
      </w:pPr>
    </w:p>
    <w:p w14:paraId="20618C8E" w14:textId="77777777" w:rsidR="006E6FED" w:rsidRPr="00024AF1" w:rsidRDefault="006E6FED" w:rsidP="006E6FED">
      <w:pPr>
        <w:tabs>
          <w:tab w:val="left" w:pos="567"/>
        </w:tabs>
        <w:spacing w:line="260" w:lineRule="atLeast"/>
        <w:rPr>
          <w:rFonts w:ascii="Arial" w:hAnsi="Arial" w:cs="Arial"/>
          <w:sz w:val="20"/>
          <w:szCs w:val="20"/>
        </w:rPr>
      </w:pPr>
      <w:r w:rsidRPr="00024AF1">
        <w:rPr>
          <w:rFonts w:ascii="Arial" w:hAnsi="Arial" w:cs="Arial"/>
          <w:sz w:val="20"/>
          <w:szCs w:val="20"/>
        </w:rPr>
        <w:t>____________________________________________, matična</w:t>
      </w:r>
      <w:r>
        <w:rPr>
          <w:rFonts w:ascii="Arial" w:hAnsi="Arial" w:cs="Arial"/>
          <w:sz w:val="20"/>
          <w:szCs w:val="20"/>
        </w:rPr>
        <w:t xml:space="preserve"> </w:t>
      </w:r>
      <w:r w:rsidRPr="00024AF1">
        <w:rPr>
          <w:rFonts w:ascii="Arial" w:hAnsi="Arial" w:cs="Arial"/>
          <w:sz w:val="20"/>
          <w:szCs w:val="20"/>
        </w:rPr>
        <w:t>številka:________________________</w:t>
      </w:r>
      <w:r w:rsidRPr="00024AF1">
        <w:rPr>
          <w:rFonts w:ascii="Arial" w:hAnsi="Arial" w:cs="Arial"/>
          <w:sz w:val="20"/>
          <w:szCs w:val="20"/>
        </w:rPr>
        <w:tab/>
        <w:t>, davčna številka:____________________, ki ga zastopa</w:t>
      </w:r>
      <w:r w:rsidRPr="00024AF1">
        <w:rPr>
          <w:rFonts w:ascii="Arial" w:hAnsi="Arial" w:cs="Arial"/>
          <w:sz w:val="20"/>
          <w:szCs w:val="20"/>
        </w:rPr>
        <w:tab/>
        <w:t>______________________________________ (v nadaljevanju najemnik),</w:t>
      </w:r>
    </w:p>
    <w:p w14:paraId="5959D543" w14:textId="77777777" w:rsidR="006E6FED" w:rsidRPr="00024AF1" w:rsidRDefault="006E6FED" w:rsidP="006E6FED">
      <w:pPr>
        <w:tabs>
          <w:tab w:val="left" w:pos="567"/>
        </w:tabs>
        <w:spacing w:line="260" w:lineRule="atLeast"/>
        <w:rPr>
          <w:rFonts w:ascii="Arial" w:hAnsi="Arial" w:cs="Arial"/>
          <w:sz w:val="20"/>
          <w:szCs w:val="20"/>
        </w:rPr>
      </w:pPr>
    </w:p>
    <w:p w14:paraId="66575596" w14:textId="77777777" w:rsidR="006E6FED" w:rsidRPr="00024AF1" w:rsidRDefault="006E6FED" w:rsidP="006E6FED">
      <w:pPr>
        <w:tabs>
          <w:tab w:val="left" w:pos="567"/>
        </w:tabs>
        <w:spacing w:line="260" w:lineRule="atLeast"/>
        <w:rPr>
          <w:rFonts w:ascii="Arial" w:hAnsi="Arial" w:cs="Arial"/>
          <w:sz w:val="20"/>
          <w:szCs w:val="20"/>
        </w:rPr>
      </w:pPr>
      <w:r w:rsidRPr="00024AF1">
        <w:rPr>
          <w:rFonts w:ascii="Arial" w:hAnsi="Arial" w:cs="Arial"/>
          <w:sz w:val="20"/>
          <w:szCs w:val="20"/>
        </w:rPr>
        <w:t>sklepata naslednjo</w:t>
      </w:r>
    </w:p>
    <w:p w14:paraId="3F7B4B10" w14:textId="77777777" w:rsidR="006E6FED" w:rsidRPr="00024AF1" w:rsidRDefault="006E6FED" w:rsidP="006E6FED">
      <w:pPr>
        <w:tabs>
          <w:tab w:val="left" w:pos="567"/>
        </w:tabs>
        <w:spacing w:line="260" w:lineRule="atLeast"/>
        <w:rPr>
          <w:rFonts w:ascii="Arial" w:hAnsi="Arial" w:cs="Arial"/>
          <w:sz w:val="20"/>
          <w:szCs w:val="20"/>
        </w:rPr>
      </w:pPr>
    </w:p>
    <w:p w14:paraId="77FB6A0B" w14:textId="77777777" w:rsidR="006E6FED" w:rsidRPr="00024AF1" w:rsidRDefault="006E6FED" w:rsidP="006E6FED">
      <w:pPr>
        <w:tabs>
          <w:tab w:val="left" w:pos="567"/>
        </w:tabs>
        <w:spacing w:line="260" w:lineRule="atLeast"/>
        <w:rPr>
          <w:rFonts w:ascii="Arial" w:hAnsi="Arial" w:cs="Arial"/>
          <w:sz w:val="20"/>
          <w:szCs w:val="20"/>
        </w:rPr>
      </w:pPr>
    </w:p>
    <w:p w14:paraId="032021E9" w14:textId="77777777" w:rsidR="006E6FED" w:rsidRPr="00024AF1" w:rsidRDefault="006E6FED" w:rsidP="006E6FED">
      <w:pPr>
        <w:tabs>
          <w:tab w:val="left" w:pos="567"/>
        </w:tabs>
        <w:spacing w:line="260" w:lineRule="atLeast"/>
        <w:jc w:val="center"/>
        <w:rPr>
          <w:rFonts w:ascii="Arial" w:hAnsi="Arial" w:cs="Arial"/>
          <w:b/>
          <w:sz w:val="20"/>
          <w:szCs w:val="20"/>
        </w:rPr>
      </w:pPr>
      <w:r w:rsidRPr="00024AF1">
        <w:rPr>
          <w:rFonts w:ascii="Arial" w:hAnsi="Arial" w:cs="Arial"/>
          <w:b/>
          <w:sz w:val="20"/>
          <w:szCs w:val="20"/>
        </w:rPr>
        <w:t>POGODBO O NAJEMU</w:t>
      </w:r>
    </w:p>
    <w:p w14:paraId="02C18924" w14:textId="77777777" w:rsidR="006E6FED" w:rsidRPr="00024AF1" w:rsidRDefault="006E6FED" w:rsidP="006E6FED">
      <w:pPr>
        <w:tabs>
          <w:tab w:val="left" w:pos="567"/>
        </w:tabs>
        <w:spacing w:line="260" w:lineRule="atLeast"/>
        <w:jc w:val="center"/>
        <w:rPr>
          <w:rFonts w:ascii="Arial" w:hAnsi="Arial" w:cs="Arial"/>
          <w:b/>
          <w:sz w:val="20"/>
          <w:szCs w:val="20"/>
        </w:rPr>
      </w:pPr>
      <w:r w:rsidRPr="00024AF1">
        <w:rPr>
          <w:rFonts w:ascii="Arial" w:hAnsi="Arial" w:cs="Arial"/>
          <w:b/>
          <w:sz w:val="20"/>
          <w:szCs w:val="20"/>
        </w:rPr>
        <w:t>POSLOVNIH PROSTOROV</w:t>
      </w:r>
    </w:p>
    <w:p w14:paraId="55B6E4F9" w14:textId="77777777" w:rsidR="006E6FED" w:rsidRPr="00024AF1" w:rsidRDefault="006E6FED" w:rsidP="006E6FED">
      <w:pPr>
        <w:tabs>
          <w:tab w:val="left" w:pos="567"/>
        </w:tabs>
        <w:spacing w:line="260" w:lineRule="atLeast"/>
        <w:jc w:val="center"/>
        <w:rPr>
          <w:rFonts w:ascii="Arial" w:hAnsi="Arial" w:cs="Arial"/>
          <w:b/>
          <w:sz w:val="20"/>
          <w:szCs w:val="20"/>
        </w:rPr>
      </w:pPr>
    </w:p>
    <w:p w14:paraId="647B0C73" w14:textId="77777777" w:rsidR="006E6FED" w:rsidRPr="00024AF1" w:rsidRDefault="006E6FED" w:rsidP="006E6FED">
      <w:pPr>
        <w:tabs>
          <w:tab w:val="left" w:pos="284"/>
        </w:tabs>
        <w:spacing w:after="0" w:line="260" w:lineRule="atLeast"/>
        <w:contextualSpacing/>
        <w:rPr>
          <w:rFonts w:ascii="Arial" w:hAnsi="Arial" w:cs="Arial"/>
          <w:b/>
          <w:sz w:val="20"/>
          <w:szCs w:val="20"/>
        </w:rPr>
      </w:pPr>
      <w:r w:rsidRPr="00024AF1">
        <w:rPr>
          <w:rFonts w:ascii="Arial" w:hAnsi="Arial" w:cs="Arial"/>
          <w:b/>
          <w:sz w:val="20"/>
          <w:szCs w:val="20"/>
        </w:rPr>
        <w:t>I. UVODNA DOLOČBA</w:t>
      </w:r>
    </w:p>
    <w:p w14:paraId="5F9994D5" w14:textId="77777777" w:rsidR="006E6FED" w:rsidRPr="00024AF1" w:rsidRDefault="006E6FED" w:rsidP="006E6FED">
      <w:pPr>
        <w:tabs>
          <w:tab w:val="left" w:pos="284"/>
        </w:tabs>
        <w:spacing w:after="0" w:line="260" w:lineRule="atLeast"/>
        <w:contextualSpacing/>
        <w:rPr>
          <w:rFonts w:ascii="Arial" w:hAnsi="Arial" w:cs="Arial"/>
          <w:b/>
          <w:sz w:val="20"/>
          <w:szCs w:val="20"/>
        </w:rPr>
      </w:pPr>
    </w:p>
    <w:p w14:paraId="21EF8F4A" w14:textId="77777777" w:rsidR="006E6FED" w:rsidRPr="00A17BB2"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17BB2">
        <w:rPr>
          <w:rFonts w:ascii="Arial" w:hAnsi="Arial" w:cs="Arial"/>
          <w:sz w:val="20"/>
          <w:szCs w:val="20"/>
        </w:rPr>
        <w:t>člen</w:t>
      </w:r>
    </w:p>
    <w:p w14:paraId="7E58D089" w14:textId="77777777" w:rsidR="006E6FED" w:rsidRPr="00024AF1" w:rsidRDefault="006E6FED" w:rsidP="006E6FED">
      <w:pPr>
        <w:tabs>
          <w:tab w:val="left" w:pos="567"/>
        </w:tabs>
        <w:spacing w:after="0" w:line="260" w:lineRule="atLeast"/>
        <w:rPr>
          <w:rFonts w:ascii="Arial" w:hAnsi="Arial" w:cs="Arial"/>
          <w:sz w:val="20"/>
          <w:szCs w:val="20"/>
        </w:rPr>
      </w:pPr>
    </w:p>
    <w:p w14:paraId="304522FD" w14:textId="77777777" w:rsidR="006E6FED" w:rsidRPr="006E21D0" w:rsidRDefault="006E6FED" w:rsidP="006E6FED">
      <w:pPr>
        <w:tabs>
          <w:tab w:val="left" w:pos="567"/>
        </w:tabs>
        <w:spacing w:line="260" w:lineRule="atLeast"/>
        <w:rPr>
          <w:rFonts w:ascii="Arial" w:hAnsi="Arial" w:cs="Arial"/>
          <w:sz w:val="20"/>
          <w:szCs w:val="20"/>
        </w:rPr>
      </w:pPr>
      <w:r w:rsidRPr="006E21D0">
        <w:rPr>
          <w:rFonts w:ascii="Arial" w:hAnsi="Arial" w:cs="Arial"/>
          <w:sz w:val="20"/>
          <w:szCs w:val="20"/>
        </w:rPr>
        <w:t>Pogodbeni stranki uvodoma ugotavljata:</w:t>
      </w:r>
    </w:p>
    <w:p w14:paraId="675C0A44" w14:textId="327C99D0" w:rsidR="006E6FED" w:rsidRPr="006E21D0" w:rsidRDefault="006E6FED" w:rsidP="006E6FED">
      <w:pPr>
        <w:numPr>
          <w:ilvl w:val="0"/>
          <w:numId w:val="19"/>
        </w:numPr>
        <w:spacing w:after="0" w:line="260" w:lineRule="atLeast"/>
        <w:jc w:val="both"/>
        <w:rPr>
          <w:rFonts w:ascii="Arial" w:hAnsi="Arial" w:cs="Arial"/>
          <w:sz w:val="20"/>
          <w:szCs w:val="20"/>
        </w:rPr>
      </w:pPr>
      <w:r w:rsidRPr="006E21D0">
        <w:rPr>
          <w:rFonts w:ascii="Arial" w:hAnsi="Arial" w:cs="Arial"/>
          <w:sz w:val="20"/>
          <w:szCs w:val="20"/>
        </w:rPr>
        <w:t>da je Republika Slovenija, Gregorčičeva ulica 20, 1000 Ljubljana</w:t>
      </w:r>
      <w:r w:rsidRPr="006E21D0">
        <w:rPr>
          <w:rFonts w:ascii="Arial" w:hAnsi="Arial" w:cs="Arial"/>
          <w:color w:val="797268"/>
          <w:sz w:val="20"/>
          <w:szCs w:val="20"/>
          <w:shd w:val="clear" w:color="auto" w:fill="F5FAFA"/>
        </w:rPr>
        <w:t xml:space="preserve"> </w:t>
      </w:r>
      <w:r w:rsidRPr="006E21D0">
        <w:rPr>
          <w:rFonts w:ascii="Arial" w:hAnsi="Arial" w:cs="Arial"/>
          <w:sz w:val="20"/>
          <w:szCs w:val="20"/>
        </w:rPr>
        <w:t xml:space="preserve">lastnik, Slovensko narodno gledališče Opera in balet Ljubljana, Župančičeva 1, Ljubljana pa upravljavec </w:t>
      </w:r>
      <w:proofErr w:type="spellStart"/>
      <w:r w:rsidRPr="006E21D0">
        <w:rPr>
          <w:rFonts w:ascii="Arial" w:hAnsi="Arial" w:cs="Arial"/>
          <w:sz w:val="20"/>
          <w:szCs w:val="20"/>
        </w:rPr>
        <w:t>nestanovanjske</w:t>
      </w:r>
      <w:proofErr w:type="spellEnd"/>
      <w:r w:rsidRPr="006E21D0">
        <w:rPr>
          <w:rFonts w:ascii="Arial" w:hAnsi="Arial" w:cs="Arial"/>
          <w:sz w:val="20"/>
          <w:szCs w:val="20"/>
        </w:rPr>
        <w:t xml:space="preserve"> stavbe na naslovu Župančičeva ulica 1, 1000 Ljubljana, številka 1725-46, na zemljišču parcela 2875/1, </w:t>
      </w:r>
      <w:proofErr w:type="spellStart"/>
      <w:r w:rsidRPr="006E21D0">
        <w:rPr>
          <w:rFonts w:ascii="Arial" w:hAnsi="Arial" w:cs="Arial"/>
          <w:sz w:val="20"/>
          <w:szCs w:val="20"/>
        </w:rPr>
        <w:t>k.o</w:t>
      </w:r>
      <w:proofErr w:type="spellEnd"/>
      <w:r w:rsidRPr="006E21D0">
        <w:rPr>
          <w:rFonts w:ascii="Arial" w:hAnsi="Arial" w:cs="Arial"/>
          <w:sz w:val="20"/>
          <w:szCs w:val="20"/>
        </w:rPr>
        <w:t>. 1725, Ajdovščina;</w:t>
      </w:r>
    </w:p>
    <w:p w14:paraId="5102C20C" w14:textId="77777777" w:rsidR="006E6FED" w:rsidRPr="006E21D0" w:rsidRDefault="006E6FED" w:rsidP="006E6FED">
      <w:pPr>
        <w:numPr>
          <w:ilvl w:val="0"/>
          <w:numId w:val="19"/>
        </w:numPr>
        <w:tabs>
          <w:tab w:val="left" w:pos="567"/>
        </w:tabs>
        <w:spacing w:after="0" w:line="260" w:lineRule="atLeast"/>
        <w:contextualSpacing/>
        <w:jc w:val="both"/>
        <w:rPr>
          <w:rFonts w:ascii="Arial" w:hAnsi="Arial" w:cs="Arial"/>
          <w:sz w:val="20"/>
          <w:szCs w:val="20"/>
        </w:rPr>
      </w:pPr>
      <w:r w:rsidRPr="006E21D0">
        <w:rPr>
          <w:rFonts w:ascii="Arial" w:hAnsi="Arial" w:cs="Arial"/>
          <w:sz w:val="20"/>
          <w:szCs w:val="20"/>
        </w:rPr>
        <w:t>da je predmet te pogodbe najem poslovnega prostora, opisanega v 2. členu te pogodbe, katerega lastnik je Republika Slovenija, upravljavec in najemodajalec pa Slovensko narodno gledališče Opera in balet Ljubljana, Župančičeva 1, Ljubljana;</w:t>
      </w:r>
    </w:p>
    <w:p w14:paraId="71DB1D0C" w14:textId="77777777" w:rsidR="006E6FED" w:rsidRPr="00426459" w:rsidRDefault="006E6FED" w:rsidP="006E6FED">
      <w:pPr>
        <w:numPr>
          <w:ilvl w:val="0"/>
          <w:numId w:val="19"/>
        </w:numPr>
        <w:tabs>
          <w:tab w:val="left" w:pos="567"/>
        </w:tabs>
        <w:spacing w:after="0" w:line="260" w:lineRule="atLeast"/>
        <w:ind w:left="357" w:hanging="357"/>
        <w:contextualSpacing/>
        <w:jc w:val="both"/>
        <w:rPr>
          <w:rFonts w:ascii="Arial" w:hAnsi="Arial" w:cs="Arial"/>
          <w:sz w:val="20"/>
          <w:szCs w:val="20"/>
        </w:rPr>
      </w:pPr>
      <w:r w:rsidRPr="009E3E3C">
        <w:rPr>
          <w:rFonts w:ascii="Arial" w:hAnsi="Arial" w:cs="Arial"/>
          <w:sz w:val="20"/>
          <w:szCs w:val="20"/>
        </w:rPr>
        <w:t xml:space="preserve">da bo </w:t>
      </w:r>
      <w:r w:rsidRPr="00426459">
        <w:rPr>
          <w:rFonts w:ascii="Arial" w:hAnsi="Arial" w:cs="Arial"/>
          <w:sz w:val="20"/>
          <w:szCs w:val="20"/>
        </w:rPr>
        <w:t>najemodajalec skladno z drugim odstavkom 31. člena Zakona o učinkoviti rabi energije (Uradni list RS, št. </w:t>
      </w:r>
      <w:hyperlink r:id="rId11" w:tgtFrame="_blank" w:tooltip="Zakon o učinkoviti rabi energije (ZURE)" w:history="1">
        <w:r w:rsidRPr="00426459">
          <w:rPr>
            <w:rFonts w:ascii="Arial" w:hAnsi="Arial"/>
            <w:sz w:val="20"/>
            <w:szCs w:val="20"/>
          </w:rPr>
          <w:t>158/20</w:t>
        </w:r>
      </w:hyperlink>
      <w:r w:rsidRPr="00426459">
        <w:rPr>
          <w:rFonts w:ascii="Arial" w:hAnsi="Arial" w:cs="Arial"/>
          <w:sz w:val="20"/>
          <w:szCs w:val="20"/>
        </w:rPr>
        <w:t>) energetsko izkaznico najemniku predložil pred sklenitvijo pogodbe;</w:t>
      </w:r>
    </w:p>
    <w:p w14:paraId="7DF65BA1" w14:textId="737F902F" w:rsidR="006E6FED" w:rsidRPr="00A17BB2" w:rsidRDefault="006E6FED" w:rsidP="006E6FED">
      <w:pPr>
        <w:numPr>
          <w:ilvl w:val="0"/>
          <w:numId w:val="19"/>
        </w:numPr>
        <w:spacing w:after="0" w:line="260" w:lineRule="atLeast"/>
        <w:jc w:val="both"/>
        <w:rPr>
          <w:rFonts w:ascii="Arial" w:hAnsi="Arial" w:cs="Arial"/>
          <w:sz w:val="20"/>
          <w:szCs w:val="20"/>
        </w:rPr>
      </w:pPr>
      <w:r w:rsidRPr="00426459">
        <w:rPr>
          <w:rFonts w:ascii="Arial" w:hAnsi="Arial" w:cs="Arial"/>
          <w:sz w:val="20"/>
          <w:szCs w:val="20"/>
        </w:rPr>
        <w:t xml:space="preserve">da je </w:t>
      </w:r>
      <w:r w:rsidR="009E3E3C" w:rsidRPr="00426459">
        <w:rPr>
          <w:rFonts w:ascii="Arial" w:hAnsi="Arial" w:cs="Arial"/>
          <w:sz w:val="20"/>
          <w:szCs w:val="20"/>
        </w:rPr>
        <w:t xml:space="preserve">Ministrstvo za kulturo RS </w:t>
      </w:r>
      <w:r w:rsidRPr="00426459">
        <w:rPr>
          <w:rFonts w:ascii="Arial" w:hAnsi="Arial" w:cs="Arial"/>
          <w:sz w:val="20"/>
          <w:szCs w:val="20"/>
        </w:rPr>
        <w:t>izdala predhodno</w:t>
      </w:r>
      <w:r w:rsidRPr="00A17BB2">
        <w:rPr>
          <w:rFonts w:ascii="Arial" w:hAnsi="Arial" w:cs="Arial"/>
          <w:sz w:val="20"/>
          <w:szCs w:val="20"/>
        </w:rPr>
        <w:t xml:space="preserve"> soglasje</w:t>
      </w:r>
      <w:r w:rsidR="009E3E3C">
        <w:rPr>
          <w:rFonts w:ascii="Arial" w:hAnsi="Arial" w:cs="Arial"/>
          <w:sz w:val="20"/>
          <w:szCs w:val="20"/>
        </w:rPr>
        <w:t xml:space="preserve"> k tej najemni pogodbi s </w:t>
      </w:r>
      <w:r w:rsidRPr="00A17BB2">
        <w:rPr>
          <w:rFonts w:ascii="Arial" w:hAnsi="Arial" w:cs="Arial"/>
          <w:sz w:val="20"/>
          <w:szCs w:val="20"/>
        </w:rPr>
        <w:t>sklep</w:t>
      </w:r>
      <w:r w:rsidR="009E3E3C">
        <w:rPr>
          <w:rFonts w:ascii="Arial" w:hAnsi="Arial" w:cs="Arial"/>
          <w:sz w:val="20"/>
          <w:szCs w:val="20"/>
        </w:rPr>
        <w:t>om</w:t>
      </w:r>
      <w:r w:rsidRPr="00A17BB2">
        <w:rPr>
          <w:rFonts w:ascii="Arial" w:hAnsi="Arial" w:cs="Arial"/>
          <w:sz w:val="20"/>
          <w:szCs w:val="20"/>
        </w:rPr>
        <w:t xml:space="preserve"> št. XXXXXXXXXX z dne XXXXXX</w:t>
      </w:r>
      <w:r w:rsidR="009E3E3C">
        <w:rPr>
          <w:rFonts w:ascii="Arial" w:hAnsi="Arial" w:cs="Arial"/>
          <w:sz w:val="20"/>
          <w:szCs w:val="20"/>
        </w:rPr>
        <w:t>;</w:t>
      </w:r>
    </w:p>
    <w:p w14:paraId="6F261C82" w14:textId="0ACB2091" w:rsidR="006E6FED" w:rsidRPr="00A17BB2" w:rsidRDefault="006E6FED" w:rsidP="006E6FED">
      <w:pPr>
        <w:numPr>
          <w:ilvl w:val="0"/>
          <w:numId w:val="19"/>
        </w:numPr>
        <w:spacing w:after="0" w:line="260" w:lineRule="atLeast"/>
        <w:jc w:val="both"/>
        <w:rPr>
          <w:rFonts w:ascii="Arial" w:hAnsi="Arial" w:cs="Arial"/>
          <w:sz w:val="20"/>
          <w:szCs w:val="20"/>
        </w:rPr>
      </w:pPr>
      <w:r w:rsidRPr="00A17BB2">
        <w:rPr>
          <w:rFonts w:ascii="Arial" w:hAnsi="Arial" w:cs="Arial"/>
          <w:sz w:val="20"/>
          <w:szCs w:val="20"/>
        </w:rPr>
        <w:t>da SNG Opera in balet Ljubljana oddaja v skladu s prvim odstavkom 64. člena v zvezi s prvim odstavkom 49. člena ZSPDSLS-1, na podlagi javnega zbiranja ponudb za oddajo v najem poslovnih prostorov za izvajanje gostinske dejavnosti, ki je bilo objavljeno na spletni strani SNG Opera in balet Ljubljana dne</w:t>
      </w:r>
      <w:r w:rsidR="009E3E3C">
        <w:rPr>
          <w:rFonts w:ascii="Arial" w:hAnsi="Arial" w:cs="Arial"/>
          <w:sz w:val="20"/>
          <w:szCs w:val="20"/>
        </w:rPr>
        <w:t xml:space="preserve"> 01.03.</w:t>
      </w:r>
      <w:r w:rsidRPr="00A17BB2">
        <w:rPr>
          <w:rFonts w:ascii="Arial" w:hAnsi="Arial" w:cs="Arial"/>
          <w:sz w:val="20"/>
          <w:szCs w:val="20"/>
        </w:rPr>
        <w:t>202</w:t>
      </w:r>
      <w:r w:rsidR="009E3E3C">
        <w:rPr>
          <w:rFonts w:ascii="Arial" w:hAnsi="Arial" w:cs="Arial"/>
          <w:sz w:val="20"/>
          <w:szCs w:val="20"/>
        </w:rPr>
        <w:t>4</w:t>
      </w:r>
      <w:r w:rsidRPr="00A17BB2">
        <w:rPr>
          <w:rFonts w:ascii="Arial" w:hAnsi="Arial" w:cs="Arial"/>
          <w:sz w:val="20"/>
          <w:szCs w:val="20"/>
        </w:rPr>
        <w:t>;</w:t>
      </w:r>
    </w:p>
    <w:p w14:paraId="24208C28" w14:textId="77777777" w:rsidR="006E6FED" w:rsidRPr="00024AF1" w:rsidRDefault="006E6FED" w:rsidP="006E6FED">
      <w:pPr>
        <w:numPr>
          <w:ilvl w:val="0"/>
          <w:numId w:val="19"/>
        </w:numPr>
        <w:tabs>
          <w:tab w:val="left" w:pos="567"/>
        </w:tabs>
        <w:spacing w:after="0" w:line="260" w:lineRule="atLeast"/>
        <w:contextualSpacing/>
        <w:jc w:val="both"/>
        <w:rPr>
          <w:rFonts w:ascii="Arial" w:hAnsi="Arial" w:cs="Arial"/>
          <w:sz w:val="20"/>
          <w:szCs w:val="20"/>
        </w:rPr>
      </w:pPr>
      <w:r w:rsidRPr="00024AF1">
        <w:rPr>
          <w:rFonts w:ascii="Arial" w:hAnsi="Arial" w:cs="Arial"/>
          <w:sz w:val="20"/>
          <w:szCs w:val="20"/>
        </w:rPr>
        <w:t xml:space="preserve">da je bil najemnik izbran kot najugodnejši ponudnik v postopku javnega zbiranja ponudb; </w:t>
      </w:r>
    </w:p>
    <w:p w14:paraId="0FADA7C9" w14:textId="77777777" w:rsidR="006E6FED" w:rsidRPr="00024AF1" w:rsidRDefault="006E6FED" w:rsidP="006E6FED">
      <w:pPr>
        <w:numPr>
          <w:ilvl w:val="0"/>
          <w:numId w:val="19"/>
        </w:numPr>
        <w:spacing w:after="0" w:line="260" w:lineRule="atLeast"/>
        <w:jc w:val="both"/>
        <w:rPr>
          <w:rFonts w:ascii="Arial" w:hAnsi="Arial" w:cs="Arial"/>
          <w:sz w:val="20"/>
          <w:szCs w:val="20"/>
        </w:rPr>
      </w:pPr>
      <w:r w:rsidRPr="00024AF1">
        <w:rPr>
          <w:rFonts w:ascii="Arial" w:hAnsi="Arial" w:cs="Arial"/>
          <w:sz w:val="20"/>
          <w:szCs w:val="20"/>
        </w:rPr>
        <w:t>da ima najemnik pridobljena vsa dovoljenja, ki so po veljavni zakonodaji potrebna za opravljanje gostinske dejavnosti.</w:t>
      </w:r>
    </w:p>
    <w:p w14:paraId="140A87EA" w14:textId="77777777" w:rsidR="006E6FED" w:rsidRPr="00024AF1" w:rsidRDefault="006E6FED" w:rsidP="006E6FED">
      <w:pPr>
        <w:tabs>
          <w:tab w:val="left" w:pos="567"/>
        </w:tabs>
        <w:spacing w:after="0" w:line="260" w:lineRule="atLeast"/>
        <w:rPr>
          <w:rFonts w:ascii="Arial" w:hAnsi="Arial" w:cs="Arial"/>
          <w:sz w:val="20"/>
          <w:szCs w:val="20"/>
        </w:rPr>
      </w:pPr>
    </w:p>
    <w:p w14:paraId="730CD0D4" w14:textId="77777777" w:rsidR="006E6FED" w:rsidRPr="00024AF1" w:rsidRDefault="006E6FED" w:rsidP="006E6FED">
      <w:pPr>
        <w:tabs>
          <w:tab w:val="left" w:pos="567"/>
        </w:tabs>
        <w:spacing w:after="0" w:line="260" w:lineRule="atLeast"/>
        <w:rPr>
          <w:rFonts w:ascii="Arial" w:hAnsi="Arial" w:cs="Arial"/>
          <w:sz w:val="20"/>
          <w:szCs w:val="20"/>
        </w:rPr>
      </w:pPr>
    </w:p>
    <w:p w14:paraId="4DB45764" w14:textId="77777777" w:rsidR="006E6FED" w:rsidRPr="00024AF1" w:rsidRDefault="006E6FED" w:rsidP="006E6FED">
      <w:pPr>
        <w:tabs>
          <w:tab w:val="left" w:pos="567"/>
        </w:tabs>
        <w:spacing w:line="260" w:lineRule="atLeast"/>
        <w:contextualSpacing/>
        <w:rPr>
          <w:rFonts w:ascii="Arial" w:hAnsi="Arial" w:cs="Arial"/>
          <w:b/>
          <w:sz w:val="20"/>
          <w:szCs w:val="20"/>
        </w:rPr>
      </w:pPr>
      <w:r w:rsidRPr="00024AF1">
        <w:rPr>
          <w:rFonts w:ascii="Arial" w:hAnsi="Arial" w:cs="Arial"/>
          <w:b/>
          <w:sz w:val="20"/>
          <w:szCs w:val="20"/>
        </w:rPr>
        <w:t>II. PREDMET POGODBE</w:t>
      </w:r>
    </w:p>
    <w:p w14:paraId="1A897345" w14:textId="77777777" w:rsidR="006E6FED" w:rsidRPr="00024AF1" w:rsidRDefault="006E6FED" w:rsidP="006E6FED">
      <w:pPr>
        <w:tabs>
          <w:tab w:val="left" w:pos="567"/>
        </w:tabs>
        <w:spacing w:after="0" w:line="260" w:lineRule="atLeast"/>
        <w:ind w:left="284"/>
        <w:contextualSpacing/>
        <w:rPr>
          <w:rFonts w:ascii="Arial" w:hAnsi="Arial" w:cs="Arial"/>
          <w:b/>
          <w:sz w:val="20"/>
          <w:szCs w:val="20"/>
        </w:rPr>
      </w:pPr>
    </w:p>
    <w:p w14:paraId="2617CCAC" w14:textId="77777777" w:rsidR="006E6FED" w:rsidRPr="00A17BB2"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17BB2">
        <w:rPr>
          <w:rFonts w:ascii="Arial" w:hAnsi="Arial" w:cs="Arial"/>
          <w:sz w:val="20"/>
          <w:szCs w:val="20"/>
        </w:rPr>
        <w:t>člen</w:t>
      </w:r>
    </w:p>
    <w:p w14:paraId="7A13BB92" w14:textId="77777777" w:rsidR="006E6FED" w:rsidRPr="00024AF1" w:rsidRDefault="006E6FED" w:rsidP="006E6FED">
      <w:pPr>
        <w:tabs>
          <w:tab w:val="left" w:pos="567"/>
        </w:tabs>
        <w:spacing w:after="0" w:line="260" w:lineRule="atLeast"/>
        <w:contextualSpacing/>
        <w:rPr>
          <w:rFonts w:ascii="Arial" w:hAnsi="Arial" w:cs="Arial"/>
          <w:sz w:val="20"/>
          <w:szCs w:val="20"/>
        </w:rPr>
      </w:pPr>
    </w:p>
    <w:p w14:paraId="620FCF1E" w14:textId="77777777" w:rsidR="006E6FED" w:rsidRPr="00024AF1" w:rsidRDefault="006E6FED" w:rsidP="006E6FED">
      <w:pPr>
        <w:spacing w:after="0" w:line="260" w:lineRule="atLeast"/>
        <w:jc w:val="both"/>
        <w:rPr>
          <w:rFonts w:ascii="Arial" w:hAnsi="Arial" w:cs="Arial"/>
          <w:sz w:val="20"/>
          <w:szCs w:val="20"/>
        </w:rPr>
      </w:pPr>
      <w:r w:rsidRPr="00024AF1">
        <w:rPr>
          <w:rFonts w:ascii="Arial" w:hAnsi="Arial" w:cs="Arial"/>
          <w:sz w:val="20"/>
          <w:szCs w:val="20"/>
        </w:rPr>
        <w:t>Predmet pogodbe je najem poslovnih prostorov za opravljanje gostinskih storitev v SNG Opera in balet Ljubljana, v stavbi številka 1725-46, in sicer del dela št. 1  v izmeri 175 m</w:t>
      </w:r>
      <w:r w:rsidRPr="00024AF1">
        <w:rPr>
          <w:rFonts w:ascii="Arial" w:hAnsi="Arial" w:cs="Arial"/>
          <w:sz w:val="20"/>
          <w:szCs w:val="20"/>
          <w:vertAlign w:val="superscript"/>
        </w:rPr>
        <w:t>2</w:t>
      </w:r>
      <w:r w:rsidRPr="00024AF1">
        <w:rPr>
          <w:rFonts w:ascii="Arial" w:hAnsi="Arial" w:cs="Arial"/>
          <w:sz w:val="20"/>
          <w:szCs w:val="20"/>
        </w:rPr>
        <w:t xml:space="preserve">, </w:t>
      </w:r>
      <w:r w:rsidRPr="00024AF1">
        <w:rPr>
          <w:rFonts w:ascii="Arial" w:eastAsia="Times New Roman" w:hAnsi="Arial" w:cs="Arial"/>
          <w:sz w:val="20"/>
          <w:szCs w:val="20"/>
        </w:rPr>
        <w:t xml:space="preserve">na naslovu </w:t>
      </w:r>
      <w:r w:rsidRPr="00024AF1">
        <w:rPr>
          <w:rFonts w:ascii="Arial" w:hAnsi="Arial" w:cs="Arial"/>
          <w:sz w:val="20"/>
          <w:szCs w:val="20"/>
        </w:rPr>
        <w:t xml:space="preserve">Župančičeva ulica 1, Ljubljana, ki leži na zemljišču parcela 2875/1, </w:t>
      </w:r>
      <w:proofErr w:type="spellStart"/>
      <w:r w:rsidRPr="00024AF1">
        <w:rPr>
          <w:rFonts w:ascii="Arial" w:hAnsi="Arial" w:cs="Arial"/>
          <w:sz w:val="20"/>
          <w:szCs w:val="20"/>
        </w:rPr>
        <w:t>k.o</w:t>
      </w:r>
      <w:proofErr w:type="spellEnd"/>
      <w:r w:rsidRPr="00024AF1">
        <w:rPr>
          <w:rFonts w:ascii="Arial" w:hAnsi="Arial" w:cs="Arial"/>
          <w:sz w:val="20"/>
          <w:szCs w:val="20"/>
        </w:rPr>
        <w:t>. 1725 Ajdovščina, po priloženi skici, ki obsega:</w:t>
      </w:r>
    </w:p>
    <w:p w14:paraId="13898E23" w14:textId="77777777" w:rsidR="006E6FED" w:rsidRPr="00024AF1" w:rsidRDefault="006E6FED" w:rsidP="006E6FED">
      <w:pPr>
        <w:spacing w:after="0" w:line="260" w:lineRule="atLeast"/>
        <w:jc w:val="both"/>
        <w:rPr>
          <w:rFonts w:ascii="Arial" w:hAnsi="Arial" w:cs="Arial"/>
          <w:sz w:val="20"/>
          <w:szCs w:val="20"/>
        </w:rPr>
      </w:pPr>
    </w:p>
    <w:p w14:paraId="1F1E9F32" w14:textId="77777777" w:rsidR="006E6FED" w:rsidRPr="00024AF1" w:rsidRDefault="006E6FED" w:rsidP="006E6FED">
      <w:pPr>
        <w:spacing w:after="0" w:line="260" w:lineRule="atLeast"/>
        <w:jc w:val="both"/>
        <w:rPr>
          <w:rFonts w:ascii="Arial" w:hAnsi="Arial" w:cs="Arial"/>
          <w:sz w:val="20"/>
          <w:szCs w:val="20"/>
        </w:rPr>
      </w:pPr>
      <w:r w:rsidRPr="00024AF1">
        <w:rPr>
          <w:rFonts w:ascii="Arial" w:hAnsi="Arial" w:cs="Arial"/>
          <w:sz w:val="20"/>
          <w:szCs w:val="20"/>
        </w:rPr>
        <w:t>Gostinski lokal v pritličju SNG Opera in balet Ljubljana v izmeri 175 m</w:t>
      </w:r>
      <w:r w:rsidRPr="00024AF1">
        <w:rPr>
          <w:rFonts w:ascii="Arial" w:hAnsi="Arial" w:cs="Arial"/>
          <w:sz w:val="20"/>
          <w:szCs w:val="20"/>
          <w:vertAlign w:val="superscript"/>
        </w:rPr>
        <w:t xml:space="preserve">2 </w:t>
      </w:r>
      <w:r w:rsidRPr="00024AF1">
        <w:rPr>
          <w:rFonts w:ascii="Arial" w:hAnsi="Arial" w:cs="Arial"/>
          <w:sz w:val="20"/>
          <w:szCs w:val="20"/>
        </w:rPr>
        <w:t>površine (v nadaljevanju: gostinski lokal), ki je razdeljen na naslednje prostore:</w:t>
      </w:r>
    </w:p>
    <w:p w14:paraId="74CE09C4" w14:textId="77777777" w:rsidR="006E6FED" w:rsidRPr="00024AF1" w:rsidRDefault="006E6FED" w:rsidP="006E6FED">
      <w:pPr>
        <w:numPr>
          <w:ilvl w:val="0"/>
          <w:numId w:val="20"/>
        </w:numPr>
        <w:spacing w:after="0" w:line="260" w:lineRule="atLeast"/>
        <w:jc w:val="both"/>
        <w:rPr>
          <w:rFonts w:ascii="Arial" w:hAnsi="Arial" w:cs="Arial"/>
          <w:sz w:val="20"/>
          <w:szCs w:val="20"/>
        </w:rPr>
      </w:pPr>
      <w:r w:rsidRPr="00024AF1">
        <w:rPr>
          <w:rFonts w:ascii="Arial" w:hAnsi="Arial" w:cs="Arial"/>
          <w:sz w:val="20"/>
          <w:szCs w:val="20"/>
        </w:rPr>
        <w:t>jedilnica: 101 m</w:t>
      </w:r>
      <w:r w:rsidRPr="00024AF1">
        <w:rPr>
          <w:rFonts w:ascii="Arial" w:hAnsi="Arial" w:cs="Arial"/>
          <w:sz w:val="20"/>
          <w:szCs w:val="20"/>
          <w:vertAlign w:val="superscript"/>
        </w:rPr>
        <w:t>2</w:t>
      </w:r>
    </w:p>
    <w:p w14:paraId="1F59A4C8" w14:textId="77777777" w:rsidR="006E6FED" w:rsidRPr="00024AF1" w:rsidRDefault="006E6FED" w:rsidP="006E6FED">
      <w:pPr>
        <w:numPr>
          <w:ilvl w:val="0"/>
          <w:numId w:val="20"/>
        </w:numPr>
        <w:spacing w:after="0" w:line="260" w:lineRule="atLeast"/>
        <w:jc w:val="both"/>
        <w:rPr>
          <w:rFonts w:ascii="Arial" w:hAnsi="Arial" w:cs="Arial"/>
          <w:sz w:val="20"/>
          <w:szCs w:val="20"/>
        </w:rPr>
      </w:pPr>
      <w:proofErr w:type="spellStart"/>
      <w:r w:rsidRPr="00024AF1">
        <w:rPr>
          <w:rFonts w:ascii="Arial" w:hAnsi="Arial" w:cs="Arial"/>
          <w:sz w:val="20"/>
          <w:szCs w:val="20"/>
        </w:rPr>
        <w:t>šank</w:t>
      </w:r>
      <w:proofErr w:type="spellEnd"/>
      <w:r w:rsidRPr="00024AF1">
        <w:rPr>
          <w:rFonts w:ascii="Arial" w:hAnsi="Arial" w:cs="Arial"/>
          <w:sz w:val="20"/>
          <w:szCs w:val="20"/>
        </w:rPr>
        <w:t>: 25 m</w:t>
      </w:r>
      <w:r w:rsidRPr="00024AF1">
        <w:rPr>
          <w:rFonts w:ascii="Arial" w:hAnsi="Arial" w:cs="Arial"/>
          <w:sz w:val="20"/>
          <w:szCs w:val="20"/>
          <w:vertAlign w:val="superscript"/>
        </w:rPr>
        <w:t>2</w:t>
      </w:r>
      <w:r w:rsidRPr="00024AF1">
        <w:rPr>
          <w:rFonts w:ascii="Arial" w:hAnsi="Arial" w:cs="Arial"/>
          <w:sz w:val="20"/>
          <w:szCs w:val="20"/>
        </w:rPr>
        <w:t>,</w:t>
      </w:r>
    </w:p>
    <w:p w14:paraId="4D135ACE" w14:textId="77777777" w:rsidR="006E6FED" w:rsidRPr="00024AF1" w:rsidRDefault="006E6FED" w:rsidP="006E6FED">
      <w:pPr>
        <w:numPr>
          <w:ilvl w:val="0"/>
          <w:numId w:val="20"/>
        </w:numPr>
        <w:spacing w:after="0" w:line="260" w:lineRule="atLeast"/>
        <w:jc w:val="both"/>
        <w:rPr>
          <w:rFonts w:ascii="Arial" w:hAnsi="Arial" w:cs="Arial"/>
          <w:sz w:val="20"/>
          <w:szCs w:val="20"/>
        </w:rPr>
      </w:pPr>
      <w:r w:rsidRPr="00024AF1">
        <w:rPr>
          <w:rFonts w:ascii="Arial" w:hAnsi="Arial" w:cs="Arial"/>
          <w:sz w:val="20"/>
          <w:szCs w:val="20"/>
        </w:rPr>
        <w:t>sanitarije: 19 m</w:t>
      </w:r>
      <w:r w:rsidRPr="00024AF1">
        <w:rPr>
          <w:rFonts w:ascii="Arial" w:hAnsi="Arial" w:cs="Arial"/>
          <w:sz w:val="20"/>
          <w:szCs w:val="20"/>
          <w:vertAlign w:val="superscript"/>
        </w:rPr>
        <w:t>2</w:t>
      </w:r>
      <w:r w:rsidRPr="00024AF1">
        <w:rPr>
          <w:rFonts w:ascii="Arial" w:hAnsi="Arial" w:cs="Arial"/>
          <w:sz w:val="20"/>
          <w:szCs w:val="20"/>
        </w:rPr>
        <w:t>,</w:t>
      </w:r>
    </w:p>
    <w:p w14:paraId="7A8F7BFB" w14:textId="77777777" w:rsidR="006E6FED" w:rsidRPr="00024AF1" w:rsidRDefault="006E6FED" w:rsidP="006E6FED">
      <w:pPr>
        <w:numPr>
          <w:ilvl w:val="0"/>
          <w:numId w:val="20"/>
        </w:numPr>
        <w:spacing w:after="0" w:line="260" w:lineRule="atLeast"/>
        <w:jc w:val="both"/>
        <w:rPr>
          <w:rFonts w:ascii="Arial" w:hAnsi="Arial" w:cs="Arial"/>
          <w:sz w:val="20"/>
          <w:szCs w:val="20"/>
        </w:rPr>
      </w:pPr>
      <w:r w:rsidRPr="00024AF1">
        <w:rPr>
          <w:rFonts w:ascii="Arial" w:hAnsi="Arial" w:cs="Arial"/>
          <w:sz w:val="20"/>
          <w:szCs w:val="20"/>
        </w:rPr>
        <w:t>kuhinja: 16 m</w:t>
      </w:r>
      <w:r w:rsidRPr="00024AF1">
        <w:rPr>
          <w:rFonts w:ascii="Arial" w:hAnsi="Arial" w:cs="Arial"/>
          <w:sz w:val="20"/>
          <w:szCs w:val="20"/>
          <w:vertAlign w:val="superscript"/>
        </w:rPr>
        <w:t>2</w:t>
      </w:r>
      <w:r w:rsidRPr="00024AF1">
        <w:rPr>
          <w:rFonts w:ascii="Arial" w:hAnsi="Arial" w:cs="Arial"/>
          <w:sz w:val="20"/>
          <w:szCs w:val="20"/>
        </w:rPr>
        <w:t>,</w:t>
      </w:r>
    </w:p>
    <w:p w14:paraId="6D9442A5" w14:textId="77777777" w:rsidR="006E6FED" w:rsidRPr="00024AF1" w:rsidRDefault="006E6FED" w:rsidP="006E6FED">
      <w:pPr>
        <w:numPr>
          <w:ilvl w:val="0"/>
          <w:numId w:val="20"/>
        </w:numPr>
        <w:spacing w:after="0" w:line="260" w:lineRule="atLeast"/>
        <w:jc w:val="both"/>
        <w:rPr>
          <w:rFonts w:ascii="Arial" w:hAnsi="Arial" w:cs="Arial"/>
          <w:sz w:val="20"/>
          <w:szCs w:val="20"/>
        </w:rPr>
      </w:pPr>
      <w:r w:rsidRPr="00024AF1">
        <w:rPr>
          <w:rFonts w:ascii="Arial" w:hAnsi="Arial" w:cs="Arial"/>
          <w:sz w:val="20"/>
          <w:szCs w:val="20"/>
        </w:rPr>
        <w:t>shramba: 11,5 m</w:t>
      </w:r>
      <w:r w:rsidRPr="00024AF1">
        <w:rPr>
          <w:rFonts w:ascii="Arial" w:hAnsi="Arial" w:cs="Arial"/>
          <w:sz w:val="20"/>
          <w:szCs w:val="20"/>
          <w:vertAlign w:val="superscript"/>
        </w:rPr>
        <w:t>2</w:t>
      </w:r>
      <w:r w:rsidRPr="00024AF1">
        <w:rPr>
          <w:rFonts w:ascii="Arial" w:hAnsi="Arial" w:cs="Arial"/>
          <w:sz w:val="20"/>
          <w:szCs w:val="20"/>
        </w:rPr>
        <w:t>,</w:t>
      </w:r>
    </w:p>
    <w:p w14:paraId="6BCD9486" w14:textId="77777777" w:rsidR="006E6FED" w:rsidRPr="00024AF1" w:rsidRDefault="006E6FED" w:rsidP="006E6FED">
      <w:pPr>
        <w:numPr>
          <w:ilvl w:val="0"/>
          <w:numId w:val="20"/>
        </w:numPr>
        <w:spacing w:after="0" w:line="260" w:lineRule="atLeast"/>
        <w:jc w:val="both"/>
        <w:rPr>
          <w:rFonts w:ascii="Arial" w:hAnsi="Arial" w:cs="Arial"/>
          <w:sz w:val="20"/>
          <w:szCs w:val="20"/>
        </w:rPr>
      </w:pPr>
      <w:r w:rsidRPr="00024AF1">
        <w:rPr>
          <w:rFonts w:ascii="Arial" w:hAnsi="Arial" w:cs="Arial"/>
          <w:sz w:val="20"/>
          <w:szCs w:val="20"/>
        </w:rPr>
        <w:t>sanitarije za osebje: 1,8 m</w:t>
      </w:r>
      <w:r w:rsidRPr="00024AF1">
        <w:rPr>
          <w:rFonts w:ascii="Arial" w:hAnsi="Arial" w:cs="Arial"/>
          <w:sz w:val="20"/>
          <w:szCs w:val="20"/>
          <w:vertAlign w:val="superscript"/>
        </w:rPr>
        <w:t>2</w:t>
      </w:r>
      <w:r w:rsidRPr="00024AF1">
        <w:rPr>
          <w:rFonts w:ascii="Arial" w:hAnsi="Arial" w:cs="Arial"/>
          <w:sz w:val="20"/>
          <w:szCs w:val="20"/>
        </w:rPr>
        <w:t>.</w:t>
      </w:r>
    </w:p>
    <w:p w14:paraId="48C7B7C3"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Priložena skica prostorov z označenimi prostori v rdeči barvi.</w:t>
      </w:r>
    </w:p>
    <w:p w14:paraId="30E1A103"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Prostore, ki so predmet najema, si je najemnik ogledal pred sklenitvijo pogodbe in mu je znano njihovo stanje ter jih prevzame v stanju, v kakršnem so. Glede tega do najemodajalca nima nobenih pripomb in zahtev.</w:t>
      </w:r>
    </w:p>
    <w:p w14:paraId="5AEABC84" w14:textId="77777777" w:rsidR="006E6FED" w:rsidRPr="00024AF1" w:rsidRDefault="006E6FED" w:rsidP="006E6FED">
      <w:pPr>
        <w:tabs>
          <w:tab w:val="left" w:pos="567"/>
        </w:tabs>
        <w:spacing w:line="260" w:lineRule="atLeast"/>
        <w:jc w:val="both"/>
        <w:rPr>
          <w:rFonts w:ascii="Arial" w:hAnsi="Arial" w:cs="Arial"/>
          <w:sz w:val="20"/>
          <w:szCs w:val="20"/>
        </w:rPr>
      </w:pPr>
      <w:r w:rsidRPr="00426459">
        <w:rPr>
          <w:rFonts w:ascii="Arial" w:hAnsi="Arial" w:cs="Arial"/>
          <w:sz w:val="20"/>
          <w:szCs w:val="20"/>
        </w:rPr>
        <w:t>Prostori, ki so predmet najema, so delno pod varstvom Zavoda za varstvo kulturne dediščine Slovenije.</w:t>
      </w:r>
    </w:p>
    <w:p w14:paraId="7A4EF847" w14:textId="77777777" w:rsidR="006E6FED" w:rsidRPr="00024AF1" w:rsidRDefault="006E6FED" w:rsidP="006E6FED">
      <w:pPr>
        <w:tabs>
          <w:tab w:val="left" w:pos="567"/>
        </w:tabs>
        <w:spacing w:after="0" w:line="260" w:lineRule="atLeast"/>
        <w:jc w:val="both"/>
        <w:rPr>
          <w:rFonts w:ascii="Arial" w:hAnsi="Arial" w:cs="Arial"/>
          <w:b/>
          <w:sz w:val="20"/>
          <w:szCs w:val="20"/>
        </w:rPr>
      </w:pPr>
    </w:p>
    <w:p w14:paraId="4297C450" w14:textId="77777777" w:rsidR="006E6FED" w:rsidRPr="00024AF1" w:rsidRDefault="006E6FED" w:rsidP="006E6FED">
      <w:pPr>
        <w:tabs>
          <w:tab w:val="left" w:pos="567"/>
        </w:tabs>
        <w:spacing w:after="0" w:line="260" w:lineRule="atLeast"/>
        <w:jc w:val="both"/>
        <w:rPr>
          <w:rFonts w:ascii="Arial" w:hAnsi="Arial" w:cs="Arial"/>
          <w:b/>
          <w:sz w:val="20"/>
          <w:szCs w:val="20"/>
        </w:rPr>
      </w:pPr>
      <w:r w:rsidRPr="00024AF1">
        <w:rPr>
          <w:rFonts w:ascii="Arial" w:hAnsi="Arial" w:cs="Arial"/>
          <w:b/>
          <w:sz w:val="20"/>
          <w:szCs w:val="20"/>
        </w:rPr>
        <w:t>III. NAČIN UPORABE POSLOVNEGA PROSTORA IN IZVAJANJA DEJAVNOSTI</w:t>
      </w:r>
    </w:p>
    <w:p w14:paraId="5353091A" w14:textId="77777777" w:rsidR="006E6FED" w:rsidRPr="00024AF1" w:rsidRDefault="006E6FED" w:rsidP="006E6FED">
      <w:pPr>
        <w:tabs>
          <w:tab w:val="left" w:pos="567"/>
        </w:tabs>
        <w:spacing w:after="0" w:line="260" w:lineRule="atLeast"/>
        <w:rPr>
          <w:rFonts w:ascii="Arial" w:hAnsi="Arial" w:cs="Arial"/>
          <w:b/>
          <w:sz w:val="20"/>
          <w:szCs w:val="20"/>
        </w:rPr>
      </w:pPr>
    </w:p>
    <w:p w14:paraId="339114B2" w14:textId="77777777" w:rsidR="006E6FED" w:rsidRPr="00024AF1" w:rsidRDefault="006E6FED" w:rsidP="006E6FED">
      <w:pPr>
        <w:numPr>
          <w:ilvl w:val="0"/>
          <w:numId w:val="49"/>
        </w:numPr>
        <w:tabs>
          <w:tab w:val="left" w:pos="567"/>
        </w:tabs>
        <w:spacing w:after="0" w:line="260" w:lineRule="atLeast"/>
        <w:contextualSpacing/>
        <w:jc w:val="center"/>
        <w:rPr>
          <w:rFonts w:ascii="Arial" w:hAnsi="Arial" w:cs="Arial"/>
          <w:sz w:val="20"/>
          <w:szCs w:val="20"/>
        </w:rPr>
      </w:pPr>
      <w:r w:rsidRPr="00024AF1">
        <w:rPr>
          <w:rFonts w:ascii="Arial" w:hAnsi="Arial" w:cs="Arial"/>
          <w:sz w:val="20"/>
          <w:szCs w:val="20"/>
        </w:rPr>
        <w:t>člen</w:t>
      </w:r>
    </w:p>
    <w:p w14:paraId="5FD3B9DE" w14:textId="77777777" w:rsidR="006E6FED" w:rsidRPr="00024AF1" w:rsidRDefault="006E6FED" w:rsidP="006E6FED">
      <w:pPr>
        <w:tabs>
          <w:tab w:val="left" w:pos="567"/>
        </w:tabs>
        <w:spacing w:after="0" w:line="260" w:lineRule="atLeast"/>
        <w:rPr>
          <w:rFonts w:ascii="Arial" w:hAnsi="Arial" w:cs="Arial"/>
          <w:sz w:val="20"/>
          <w:szCs w:val="20"/>
        </w:rPr>
      </w:pPr>
    </w:p>
    <w:p w14:paraId="588E653F"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 xml:space="preserve">Najemnik bo poslovni prostor uporabljal za opravljanje gostinske dejavnosti – gostinskih lokalov za zaposlene v SNG Opera in balet, zunanje sodelavce in obiskovalce. </w:t>
      </w:r>
    </w:p>
    <w:p w14:paraId="69CEF56E" w14:textId="77777777" w:rsidR="006E6FED" w:rsidRPr="00024AF1" w:rsidRDefault="006E6FED" w:rsidP="006E6FED">
      <w:pPr>
        <w:tabs>
          <w:tab w:val="left" w:pos="567"/>
        </w:tabs>
        <w:spacing w:after="0" w:line="260" w:lineRule="atLeast"/>
        <w:jc w:val="both"/>
        <w:rPr>
          <w:rFonts w:ascii="Arial" w:hAnsi="Arial" w:cs="Arial"/>
          <w:sz w:val="20"/>
          <w:szCs w:val="20"/>
        </w:rPr>
      </w:pPr>
    </w:p>
    <w:p w14:paraId="43AA6B1B"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Najemnik bo posloval v svojem imenu in za svoj račun.</w:t>
      </w:r>
    </w:p>
    <w:p w14:paraId="7BDBC518"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Najemnik je dolžan sam pridobiti vsa potrebna dovoljenja za opravljanje dejavnosti na svoje stroške in en izvod še pred začetkom obratovanja izročiti najemodajalcu. Vsa potrebna dovoljenja morajo biti stalno na uporabo in vpogled tudi inšpekcijskim organom.</w:t>
      </w:r>
    </w:p>
    <w:p w14:paraId="39252534" w14:textId="77777777" w:rsidR="006E6FED" w:rsidRPr="00024AF1" w:rsidRDefault="006E6FED" w:rsidP="006E6FED">
      <w:pPr>
        <w:numPr>
          <w:ilvl w:val="0"/>
          <w:numId w:val="49"/>
        </w:numPr>
        <w:tabs>
          <w:tab w:val="left" w:pos="567"/>
        </w:tabs>
        <w:spacing w:after="0" w:line="260" w:lineRule="atLeast"/>
        <w:contextualSpacing/>
        <w:jc w:val="center"/>
        <w:rPr>
          <w:rFonts w:ascii="Arial" w:hAnsi="Arial" w:cs="Arial"/>
          <w:sz w:val="20"/>
          <w:szCs w:val="20"/>
        </w:rPr>
      </w:pPr>
      <w:r w:rsidRPr="00024AF1">
        <w:rPr>
          <w:rFonts w:ascii="Arial" w:hAnsi="Arial" w:cs="Arial"/>
          <w:sz w:val="20"/>
          <w:szCs w:val="20"/>
        </w:rPr>
        <w:t>člen</w:t>
      </w:r>
    </w:p>
    <w:p w14:paraId="6110FC8D" w14:textId="77777777" w:rsidR="006E6FED" w:rsidRPr="00024AF1" w:rsidRDefault="006E6FED" w:rsidP="006E6FED">
      <w:pPr>
        <w:spacing w:after="0" w:line="260" w:lineRule="atLeast"/>
        <w:jc w:val="both"/>
        <w:rPr>
          <w:rFonts w:ascii="Arial" w:hAnsi="Arial" w:cs="Arial"/>
          <w:sz w:val="20"/>
          <w:szCs w:val="20"/>
        </w:rPr>
      </w:pPr>
    </w:p>
    <w:p w14:paraId="63B5A40F" w14:textId="77777777" w:rsidR="006E6FED" w:rsidRPr="00024AF1" w:rsidRDefault="006E6FED" w:rsidP="006E6FED">
      <w:pPr>
        <w:spacing w:after="0" w:line="260" w:lineRule="atLeast"/>
        <w:jc w:val="both"/>
        <w:rPr>
          <w:rFonts w:ascii="Arial" w:hAnsi="Arial" w:cs="Arial"/>
          <w:sz w:val="20"/>
          <w:szCs w:val="20"/>
        </w:rPr>
      </w:pPr>
      <w:r w:rsidRPr="00024AF1">
        <w:rPr>
          <w:rFonts w:ascii="Arial" w:hAnsi="Arial" w:cs="Arial"/>
          <w:sz w:val="20"/>
          <w:szCs w:val="20"/>
        </w:rPr>
        <w:t xml:space="preserve">Gostinski lokal v pritličju je odprtega tipa namenjen zaposlenim v SNG Opera in balet Ljubljana, zunanjim sodelavcem, ki opravljajo podjem, avtorska in druga dela v SNG Opera in balet Ljubljana, gostom zaposlenih v SNG Opera in balet Ljubljana in zunanjim obiskovalcem. </w:t>
      </w:r>
    </w:p>
    <w:p w14:paraId="4A63B06F" w14:textId="77777777" w:rsidR="006E6FED" w:rsidRPr="00024AF1" w:rsidRDefault="006E6FED" w:rsidP="006E6FED">
      <w:pPr>
        <w:tabs>
          <w:tab w:val="left" w:pos="567"/>
        </w:tabs>
        <w:spacing w:after="0" w:line="260" w:lineRule="atLeast"/>
        <w:rPr>
          <w:rFonts w:ascii="Arial" w:hAnsi="Arial" w:cs="Arial"/>
          <w:sz w:val="20"/>
          <w:szCs w:val="20"/>
        </w:rPr>
      </w:pPr>
    </w:p>
    <w:p w14:paraId="6D747C1F" w14:textId="77777777" w:rsidR="006E6FED" w:rsidRPr="00024AF1" w:rsidRDefault="006E6FED" w:rsidP="006E6FED">
      <w:pPr>
        <w:numPr>
          <w:ilvl w:val="0"/>
          <w:numId w:val="49"/>
        </w:numPr>
        <w:tabs>
          <w:tab w:val="left" w:pos="567"/>
        </w:tabs>
        <w:spacing w:after="0" w:line="260" w:lineRule="atLeast"/>
        <w:contextualSpacing/>
        <w:jc w:val="center"/>
        <w:rPr>
          <w:rFonts w:ascii="Arial" w:hAnsi="Arial" w:cs="Arial"/>
          <w:sz w:val="20"/>
          <w:szCs w:val="20"/>
        </w:rPr>
      </w:pPr>
      <w:r w:rsidRPr="00024AF1">
        <w:rPr>
          <w:rFonts w:ascii="Arial" w:hAnsi="Arial" w:cs="Arial"/>
          <w:sz w:val="20"/>
          <w:szCs w:val="20"/>
        </w:rPr>
        <w:t>člen</w:t>
      </w:r>
    </w:p>
    <w:p w14:paraId="28CA9D63" w14:textId="77777777" w:rsidR="006E6FED" w:rsidRPr="00024AF1" w:rsidRDefault="006E6FED" w:rsidP="006E6FED">
      <w:pPr>
        <w:tabs>
          <w:tab w:val="left" w:pos="567"/>
        </w:tabs>
        <w:spacing w:after="0" w:line="260" w:lineRule="atLeast"/>
        <w:rPr>
          <w:rFonts w:ascii="Arial" w:hAnsi="Arial" w:cs="Arial"/>
          <w:sz w:val="20"/>
          <w:szCs w:val="20"/>
        </w:rPr>
      </w:pPr>
    </w:p>
    <w:p w14:paraId="000496A4" w14:textId="77777777" w:rsidR="006E6FED" w:rsidRPr="00024AF1" w:rsidRDefault="006E6FED" w:rsidP="006E6FED">
      <w:pPr>
        <w:tabs>
          <w:tab w:val="left" w:pos="567"/>
        </w:tabs>
        <w:spacing w:after="0" w:line="260" w:lineRule="atLeast"/>
        <w:jc w:val="both"/>
        <w:rPr>
          <w:rFonts w:ascii="Arial" w:hAnsi="Arial" w:cs="Arial"/>
          <w:sz w:val="20"/>
          <w:szCs w:val="20"/>
        </w:rPr>
      </w:pPr>
      <w:r w:rsidRPr="00426459">
        <w:rPr>
          <w:rFonts w:ascii="Arial" w:hAnsi="Arial" w:cs="Arial"/>
          <w:sz w:val="20"/>
          <w:szCs w:val="20"/>
        </w:rPr>
        <w:t>Gostinski lokal se oddaja v najem v celoti opremljen. Natančen seznam obstoječe opreme je priloga primopredajnega zapisnika, ki je sestavni del te pogodbe.</w:t>
      </w:r>
    </w:p>
    <w:p w14:paraId="4B13C37B" w14:textId="77777777" w:rsidR="006E6FED" w:rsidRPr="00024AF1" w:rsidRDefault="006E6FED" w:rsidP="006E6FED">
      <w:pPr>
        <w:tabs>
          <w:tab w:val="left" w:pos="567"/>
        </w:tabs>
        <w:spacing w:after="0" w:line="260" w:lineRule="atLeast"/>
        <w:jc w:val="both"/>
        <w:rPr>
          <w:rFonts w:ascii="Arial" w:hAnsi="Arial" w:cs="Arial"/>
          <w:sz w:val="20"/>
          <w:szCs w:val="20"/>
        </w:rPr>
      </w:pPr>
    </w:p>
    <w:p w14:paraId="503F1E79"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Če želi najemnik prostore dodatno opremiti oziroma opremo spremeniti, je to dolžan storiti v soglasju z najemodajalcem in prostore opremiti ter usposobiti za delovanje z lastnimi sredstvi.</w:t>
      </w:r>
    </w:p>
    <w:p w14:paraId="2080F907"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S podpisom te pogodbe najemnik zagotavlja najemodajalcu, da morebitna dodatna gostinska oprema in naprave v celoti izpolnjujejo minimalne tehnične pogoje za opravljanje dejavnosti v obsegu, kot je določeno s to pogodbo.</w:t>
      </w:r>
    </w:p>
    <w:p w14:paraId="0EDE38B2"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lastRenderedPageBreak/>
        <w:t>Po končanju najemnega razmerja mora najemnik odstraniti dodatno opremo in povrniti prostor v prvotno stanje kot je bilo ob primopredaji.</w:t>
      </w:r>
    </w:p>
    <w:p w14:paraId="7E31AC26" w14:textId="77777777" w:rsidR="006E6FED" w:rsidRPr="00024AF1" w:rsidRDefault="006E6FED" w:rsidP="006E6FED">
      <w:pPr>
        <w:numPr>
          <w:ilvl w:val="0"/>
          <w:numId w:val="49"/>
        </w:numPr>
        <w:tabs>
          <w:tab w:val="left" w:pos="567"/>
        </w:tabs>
        <w:spacing w:after="0" w:line="260" w:lineRule="atLeast"/>
        <w:contextualSpacing/>
        <w:jc w:val="center"/>
        <w:rPr>
          <w:rFonts w:ascii="Arial" w:hAnsi="Arial" w:cs="Arial"/>
          <w:sz w:val="20"/>
          <w:szCs w:val="20"/>
        </w:rPr>
      </w:pPr>
      <w:r w:rsidRPr="00024AF1">
        <w:rPr>
          <w:rFonts w:ascii="Arial" w:hAnsi="Arial" w:cs="Arial"/>
          <w:sz w:val="20"/>
          <w:szCs w:val="20"/>
        </w:rPr>
        <w:t>člen</w:t>
      </w:r>
    </w:p>
    <w:p w14:paraId="52A62371" w14:textId="77777777" w:rsidR="006E6FED" w:rsidRPr="00024AF1" w:rsidRDefault="006E6FED" w:rsidP="006E6FED">
      <w:pPr>
        <w:tabs>
          <w:tab w:val="left" w:pos="567"/>
        </w:tabs>
        <w:spacing w:after="0" w:line="260" w:lineRule="atLeast"/>
        <w:rPr>
          <w:rFonts w:ascii="Arial" w:hAnsi="Arial" w:cs="Arial"/>
          <w:sz w:val="20"/>
          <w:szCs w:val="20"/>
        </w:rPr>
      </w:pPr>
    </w:p>
    <w:p w14:paraId="4AAA86C8"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Notranja in zunanja ureditev se izvede v soglasju z najemodajalcem. Ureditev oziroma oprema mora biti v skladu z visokimi estetskimi in funkcionalnimi standardi, primernimi za lokal v objektu, ki je zaščiten kot kulturni spomenik.</w:t>
      </w:r>
    </w:p>
    <w:p w14:paraId="0B01939B" w14:textId="77777777" w:rsidR="006E6FED" w:rsidRPr="00024AF1" w:rsidRDefault="006E6FED" w:rsidP="006E6FED">
      <w:pPr>
        <w:tabs>
          <w:tab w:val="left" w:pos="567"/>
        </w:tabs>
        <w:spacing w:after="0" w:line="260" w:lineRule="atLeast"/>
        <w:jc w:val="both"/>
        <w:rPr>
          <w:rFonts w:ascii="Arial" w:hAnsi="Arial" w:cs="Arial"/>
          <w:sz w:val="20"/>
          <w:szCs w:val="20"/>
        </w:rPr>
      </w:pPr>
    </w:p>
    <w:p w14:paraId="568858D4" w14:textId="77777777" w:rsidR="006E6FED" w:rsidRPr="00024AF1" w:rsidRDefault="006E6FED" w:rsidP="006E6FED">
      <w:pPr>
        <w:numPr>
          <w:ilvl w:val="0"/>
          <w:numId w:val="49"/>
        </w:numPr>
        <w:tabs>
          <w:tab w:val="left" w:pos="567"/>
        </w:tabs>
        <w:spacing w:after="0" w:line="260" w:lineRule="atLeast"/>
        <w:contextualSpacing/>
        <w:jc w:val="center"/>
        <w:rPr>
          <w:rFonts w:ascii="Arial" w:hAnsi="Arial" w:cs="Arial"/>
          <w:sz w:val="20"/>
          <w:szCs w:val="20"/>
        </w:rPr>
      </w:pPr>
      <w:r w:rsidRPr="00024AF1">
        <w:rPr>
          <w:rFonts w:ascii="Arial" w:hAnsi="Arial" w:cs="Arial"/>
          <w:sz w:val="20"/>
          <w:szCs w:val="20"/>
        </w:rPr>
        <w:t>člen</w:t>
      </w:r>
    </w:p>
    <w:p w14:paraId="47C4ADB5" w14:textId="77777777" w:rsidR="006E6FED" w:rsidRPr="00024AF1" w:rsidRDefault="006E6FED" w:rsidP="006E6FED">
      <w:pPr>
        <w:tabs>
          <w:tab w:val="left" w:pos="567"/>
        </w:tabs>
        <w:spacing w:after="0" w:line="260" w:lineRule="atLeast"/>
        <w:jc w:val="both"/>
        <w:rPr>
          <w:rFonts w:ascii="Arial" w:hAnsi="Arial" w:cs="Arial"/>
          <w:sz w:val="20"/>
          <w:szCs w:val="20"/>
        </w:rPr>
      </w:pPr>
    </w:p>
    <w:p w14:paraId="5F48D9C9"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Najemnik se zavezuje obiskovalcem obeh lokalov, ki sta predmet te pogodbe:</w:t>
      </w:r>
    </w:p>
    <w:p w14:paraId="08D7D67B" w14:textId="77777777" w:rsidR="006E6FED" w:rsidRPr="00024AF1" w:rsidRDefault="006E6FED" w:rsidP="006E6FED">
      <w:pPr>
        <w:numPr>
          <w:ilvl w:val="0"/>
          <w:numId w:val="44"/>
        </w:numPr>
        <w:tabs>
          <w:tab w:val="left" w:pos="567"/>
        </w:tabs>
        <w:spacing w:after="0" w:line="260" w:lineRule="atLeast"/>
        <w:contextualSpacing/>
        <w:jc w:val="both"/>
        <w:rPr>
          <w:rFonts w:ascii="Arial" w:hAnsi="Arial" w:cs="Arial"/>
          <w:sz w:val="20"/>
          <w:szCs w:val="20"/>
        </w:rPr>
      </w:pPr>
      <w:r w:rsidRPr="00024AF1">
        <w:rPr>
          <w:rFonts w:ascii="Arial" w:hAnsi="Arial" w:cs="Arial"/>
          <w:sz w:val="20"/>
          <w:szCs w:val="20"/>
        </w:rPr>
        <w:t xml:space="preserve">nuditi kakovostno, raznovrstno in cenovno primerno gostinsko ponudbo hrane in pijače </w:t>
      </w:r>
    </w:p>
    <w:p w14:paraId="5B4BD3B8" w14:textId="77777777" w:rsidR="006E6FED" w:rsidRPr="00024AF1" w:rsidRDefault="006E6FED" w:rsidP="006E6FED">
      <w:pPr>
        <w:numPr>
          <w:ilvl w:val="0"/>
          <w:numId w:val="44"/>
        </w:numPr>
        <w:tabs>
          <w:tab w:val="left" w:pos="567"/>
        </w:tabs>
        <w:spacing w:after="0" w:line="260" w:lineRule="atLeast"/>
        <w:contextualSpacing/>
        <w:jc w:val="both"/>
        <w:rPr>
          <w:rFonts w:ascii="Arial" w:hAnsi="Arial" w:cs="Arial"/>
          <w:sz w:val="20"/>
          <w:szCs w:val="20"/>
        </w:rPr>
      </w:pPr>
      <w:r w:rsidRPr="00024AF1">
        <w:rPr>
          <w:rFonts w:ascii="Arial" w:hAnsi="Arial" w:cs="Arial"/>
          <w:sz w:val="20"/>
          <w:szCs w:val="20"/>
        </w:rPr>
        <w:t>zagotavljati primerno usposobljenost in vljudnost strežnega osebja,</w:t>
      </w:r>
    </w:p>
    <w:p w14:paraId="07062C0A" w14:textId="77777777" w:rsidR="006E6FED" w:rsidRPr="00024AF1" w:rsidRDefault="006E6FED" w:rsidP="006E6FED">
      <w:pPr>
        <w:numPr>
          <w:ilvl w:val="0"/>
          <w:numId w:val="44"/>
        </w:numPr>
        <w:tabs>
          <w:tab w:val="left" w:pos="567"/>
        </w:tabs>
        <w:spacing w:after="0" w:line="260" w:lineRule="atLeast"/>
        <w:contextualSpacing/>
        <w:jc w:val="both"/>
        <w:rPr>
          <w:rFonts w:ascii="Arial" w:hAnsi="Arial" w:cs="Arial"/>
          <w:sz w:val="20"/>
          <w:szCs w:val="20"/>
        </w:rPr>
      </w:pPr>
      <w:r w:rsidRPr="00024AF1">
        <w:rPr>
          <w:rFonts w:ascii="Arial" w:hAnsi="Arial" w:cs="Arial"/>
          <w:sz w:val="20"/>
          <w:szCs w:val="20"/>
        </w:rPr>
        <w:t>prilagoditi obratovalni čas najemodajalcu,</w:t>
      </w:r>
    </w:p>
    <w:p w14:paraId="12D42838" w14:textId="77777777" w:rsidR="006E6FED" w:rsidRPr="00024AF1" w:rsidRDefault="006E6FED" w:rsidP="006E6FED">
      <w:pPr>
        <w:spacing w:after="0" w:line="260" w:lineRule="atLeast"/>
        <w:jc w:val="both"/>
        <w:rPr>
          <w:rFonts w:ascii="Arial" w:hAnsi="Arial" w:cs="Arial"/>
          <w:sz w:val="20"/>
          <w:szCs w:val="20"/>
        </w:rPr>
      </w:pPr>
    </w:p>
    <w:p w14:paraId="7017A2BD" w14:textId="77777777" w:rsidR="006E6FED" w:rsidRPr="00024AF1" w:rsidRDefault="006E6FED" w:rsidP="006E6FED">
      <w:pPr>
        <w:spacing w:line="260" w:lineRule="atLeast"/>
        <w:jc w:val="both"/>
        <w:rPr>
          <w:rFonts w:ascii="Arial" w:hAnsi="Arial" w:cs="Arial"/>
          <w:sz w:val="20"/>
          <w:szCs w:val="20"/>
        </w:rPr>
      </w:pPr>
      <w:r w:rsidRPr="00024AF1">
        <w:rPr>
          <w:rFonts w:ascii="Arial" w:hAnsi="Arial" w:cs="Arial"/>
          <w:sz w:val="20"/>
          <w:szCs w:val="20"/>
        </w:rPr>
        <w:t>Najemnik prevzema naslednje obveznosti:</w:t>
      </w:r>
    </w:p>
    <w:p w14:paraId="55CB27EB" w14:textId="77777777" w:rsidR="006E6FED" w:rsidRDefault="006E6FED" w:rsidP="006E6FED">
      <w:pPr>
        <w:pStyle w:val="Odstavekseznama"/>
        <w:numPr>
          <w:ilvl w:val="0"/>
          <w:numId w:val="44"/>
        </w:numPr>
        <w:spacing w:line="260" w:lineRule="atLeast"/>
        <w:contextualSpacing/>
        <w:jc w:val="both"/>
        <w:rPr>
          <w:rFonts w:ascii="Arial" w:hAnsi="Arial" w:cs="Arial"/>
          <w:sz w:val="20"/>
          <w:szCs w:val="20"/>
        </w:rPr>
      </w:pPr>
      <w:r w:rsidRPr="00024AF1">
        <w:rPr>
          <w:rFonts w:ascii="Arial" w:hAnsi="Arial" w:cs="Arial"/>
          <w:sz w:val="20"/>
          <w:szCs w:val="20"/>
        </w:rPr>
        <w:t>v gostinskem lokalu mora nuditi prehrano za zaposlene in zunanje sodelavce ter obiskovalce v obliki toplih obrokov in sicer najmanj tri različne vrste toplih obrokov (menijev) vsak dan od vključno ponedeljka do vključno petka od katerih mora biti ena vegetarijanska ter po predhodnem naročilu najemodajalca tudi v soboto za zaposlene in zunanje sodelavce dva topla obroka (menija) mesni in vegetarijanski. Pod pojem topel obrok se ne smatra topel sendvič, pica in podobno. Poudarek bo tudi na cenovni dostopnosti ponudbe, ki jo bo moral najemnik uskladiti z najemodajalcem,</w:t>
      </w:r>
    </w:p>
    <w:p w14:paraId="680C5140" w14:textId="48ABB3A6" w:rsidR="006E6FED" w:rsidRPr="00024AF1" w:rsidRDefault="006E6FED" w:rsidP="006E6FED">
      <w:pPr>
        <w:pStyle w:val="Odstavekseznama"/>
        <w:numPr>
          <w:ilvl w:val="0"/>
          <w:numId w:val="44"/>
        </w:numPr>
        <w:spacing w:line="260" w:lineRule="atLeast"/>
        <w:contextualSpacing/>
        <w:jc w:val="both"/>
        <w:rPr>
          <w:rFonts w:ascii="Arial" w:hAnsi="Arial" w:cs="Arial"/>
          <w:sz w:val="20"/>
          <w:szCs w:val="20"/>
        </w:rPr>
      </w:pPr>
      <w:r>
        <w:rPr>
          <w:rFonts w:ascii="Arial" w:hAnsi="Arial" w:cs="Arial"/>
          <w:sz w:val="20"/>
          <w:szCs w:val="20"/>
        </w:rPr>
        <w:t>konec</w:t>
      </w:r>
      <w:r w:rsidR="00426459">
        <w:rPr>
          <w:rFonts w:ascii="Arial" w:hAnsi="Arial" w:cs="Arial"/>
          <w:sz w:val="20"/>
          <w:szCs w:val="20"/>
        </w:rPr>
        <w:t xml:space="preserve"> vsakega</w:t>
      </w:r>
      <w:r>
        <w:rPr>
          <w:rFonts w:ascii="Arial" w:hAnsi="Arial" w:cs="Arial"/>
          <w:sz w:val="20"/>
          <w:szCs w:val="20"/>
        </w:rPr>
        <w:t xml:space="preserve"> tedna mora na oglasni deski najemodajalca in na drugem vidnem mestu objaviti meni za vse dni v naslednjem tednu in ga tudi po elektronski pošti poslati skrbniku pogodbe, ki ga lahko dalje pošlje vsem zaposlenim in drugim zainteresiranim obiskovalcem,  </w:t>
      </w:r>
    </w:p>
    <w:p w14:paraId="6DC73491" w14:textId="77777777" w:rsidR="006E6FED" w:rsidRPr="00024AF1" w:rsidRDefault="006E6FED" w:rsidP="006E6FED">
      <w:pPr>
        <w:pStyle w:val="Odstavekseznama"/>
        <w:numPr>
          <w:ilvl w:val="0"/>
          <w:numId w:val="44"/>
        </w:numPr>
        <w:spacing w:line="260" w:lineRule="atLeast"/>
        <w:contextualSpacing/>
        <w:jc w:val="both"/>
        <w:rPr>
          <w:rFonts w:ascii="Arial" w:hAnsi="Arial" w:cs="Arial"/>
          <w:sz w:val="20"/>
          <w:szCs w:val="20"/>
        </w:rPr>
      </w:pPr>
      <w:r w:rsidRPr="00024AF1">
        <w:rPr>
          <w:rFonts w:ascii="Arial" w:hAnsi="Arial" w:cs="Arial"/>
          <w:sz w:val="20"/>
          <w:szCs w:val="20"/>
        </w:rPr>
        <w:t xml:space="preserve">v gostinskem lokalu mora nuditi tudi enostavnejše jedi, npr. sendviče, obložene kruhke, sladko </w:t>
      </w:r>
      <w:r w:rsidRPr="00024AF1">
        <w:rPr>
          <w:rFonts w:ascii="Arial" w:hAnsi="Arial" w:cs="Arial"/>
          <w:sz w:val="20"/>
          <w:szCs w:val="20"/>
        </w:rPr>
        <w:t>pecivo, ipd. Možna je tudi ponudba enostavnih solat in sladoleda,</w:t>
      </w:r>
    </w:p>
    <w:p w14:paraId="0E38827C" w14:textId="77777777" w:rsidR="006E6FED" w:rsidRPr="00024AF1" w:rsidRDefault="006E6FED" w:rsidP="006E6FED">
      <w:pPr>
        <w:pStyle w:val="Odstavekseznama"/>
        <w:numPr>
          <w:ilvl w:val="0"/>
          <w:numId w:val="44"/>
        </w:numPr>
        <w:spacing w:line="260" w:lineRule="atLeast"/>
        <w:contextualSpacing/>
        <w:jc w:val="both"/>
        <w:rPr>
          <w:rFonts w:ascii="Arial" w:hAnsi="Arial" w:cs="Arial"/>
          <w:sz w:val="20"/>
          <w:szCs w:val="20"/>
        </w:rPr>
      </w:pPr>
      <w:r w:rsidRPr="00024AF1">
        <w:rPr>
          <w:rFonts w:ascii="Arial" w:hAnsi="Arial" w:cs="Arial"/>
          <w:sz w:val="20"/>
          <w:szCs w:val="20"/>
        </w:rPr>
        <w:t>v gostinskem lokalu mora nuditi pijače in napitke, pri čemer mora biti ponudba čim širšega izbora toplih in hladnih napitkov, brezalkoholnih pijač, sadnih sokov, vina in piva ter žgane pijače,</w:t>
      </w:r>
    </w:p>
    <w:p w14:paraId="28F2806D" w14:textId="77777777" w:rsidR="006E6FED" w:rsidRPr="00024AF1" w:rsidRDefault="006E6FED" w:rsidP="006E6FED">
      <w:pPr>
        <w:pStyle w:val="Odstavekseznama"/>
        <w:numPr>
          <w:ilvl w:val="0"/>
          <w:numId w:val="44"/>
        </w:numPr>
        <w:spacing w:line="260" w:lineRule="atLeast"/>
        <w:contextualSpacing/>
        <w:rPr>
          <w:rFonts w:ascii="Arial" w:hAnsi="Arial" w:cs="Arial"/>
          <w:sz w:val="20"/>
          <w:szCs w:val="20"/>
        </w:rPr>
      </w:pPr>
      <w:r w:rsidRPr="00024AF1">
        <w:rPr>
          <w:rFonts w:ascii="Arial" w:hAnsi="Arial" w:cs="Arial"/>
          <w:sz w:val="20"/>
          <w:szCs w:val="20"/>
        </w:rPr>
        <w:t xml:space="preserve">v gostinskem lokalu je predvidena strežba pri mizah in odnašanje prigrizkov s pladnji do miz, pri čemer mora biti strežno osebje primerno oblečeno (dolge elegantne hlače ali krilo in srajca ali polo majica), </w:t>
      </w:r>
    </w:p>
    <w:p w14:paraId="7A35A3F8" w14:textId="77777777" w:rsidR="006E6FED" w:rsidRPr="00024AF1" w:rsidRDefault="006E6FED" w:rsidP="006E6FED">
      <w:pPr>
        <w:pStyle w:val="Odstavekseznama"/>
        <w:numPr>
          <w:ilvl w:val="0"/>
          <w:numId w:val="44"/>
        </w:numPr>
        <w:spacing w:line="260" w:lineRule="atLeast"/>
        <w:contextualSpacing/>
        <w:rPr>
          <w:rFonts w:ascii="Arial" w:hAnsi="Arial" w:cs="Arial"/>
          <w:sz w:val="20"/>
          <w:szCs w:val="20"/>
        </w:rPr>
      </w:pPr>
      <w:r w:rsidRPr="00024AF1">
        <w:rPr>
          <w:rFonts w:ascii="Arial" w:hAnsi="Arial" w:cs="Arial"/>
          <w:sz w:val="20"/>
          <w:szCs w:val="20"/>
        </w:rPr>
        <w:t>v gostinskem lokalu mora na avdio/video nosilcih predvajati predstavo, ki v tistem trenutku poteka na odru,</w:t>
      </w:r>
    </w:p>
    <w:p w14:paraId="76E06125" w14:textId="77777777" w:rsidR="006E6FED" w:rsidRPr="00024AF1" w:rsidRDefault="006E6FED" w:rsidP="006E6FED">
      <w:pPr>
        <w:pStyle w:val="Odstavekseznama"/>
        <w:numPr>
          <w:ilvl w:val="0"/>
          <w:numId w:val="44"/>
        </w:numPr>
        <w:spacing w:line="260" w:lineRule="atLeast"/>
        <w:contextualSpacing/>
        <w:rPr>
          <w:rFonts w:ascii="Arial" w:hAnsi="Arial" w:cs="Arial"/>
          <w:sz w:val="20"/>
          <w:szCs w:val="20"/>
        </w:rPr>
      </w:pPr>
      <w:r w:rsidRPr="00024AF1">
        <w:rPr>
          <w:rFonts w:ascii="Arial" w:hAnsi="Arial" w:cs="Arial"/>
          <w:sz w:val="20"/>
          <w:szCs w:val="20"/>
        </w:rPr>
        <w:t>po potrebi oz. vsakokratnem naročilu mora opraviti postrežbo pijače ali napitkov na upravi najemodajalca.</w:t>
      </w:r>
    </w:p>
    <w:p w14:paraId="18FBB29E" w14:textId="77777777" w:rsidR="006E6FED" w:rsidRPr="00024AF1" w:rsidRDefault="006E6FED" w:rsidP="006E6FED">
      <w:pPr>
        <w:pStyle w:val="Odstavekseznama"/>
        <w:spacing w:line="260" w:lineRule="atLeast"/>
        <w:ind w:left="360"/>
        <w:contextualSpacing/>
        <w:jc w:val="both"/>
        <w:rPr>
          <w:rFonts w:ascii="Arial" w:hAnsi="Arial" w:cs="Arial"/>
          <w:sz w:val="20"/>
          <w:szCs w:val="20"/>
        </w:rPr>
      </w:pPr>
      <w:r w:rsidRPr="00024AF1">
        <w:rPr>
          <w:rFonts w:ascii="Arial" w:hAnsi="Arial" w:cs="Arial"/>
          <w:sz w:val="20"/>
          <w:szCs w:val="20"/>
        </w:rPr>
        <w:t xml:space="preserve"> </w:t>
      </w:r>
    </w:p>
    <w:p w14:paraId="0B0019B7" w14:textId="77777777" w:rsidR="006E6FED" w:rsidRPr="00024AF1" w:rsidRDefault="006E6FED" w:rsidP="006E6FED">
      <w:pPr>
        <w:spacing w:line="260" w:lineRule="atLeast"/>
        <w:jc w:val="both"/>
        <w:rPr>
          <w:rFonts w:ascii="Arial" w:hAnsi="Arial" w:cs="Arial"/>
          <w:sz w:val="20"/>
          <w:szCs w:val="20"/>
        </w:rPr>
      </w:pPr>
      <w:r w:rsidRPr="00024AF1">
        <w:rPr>
          <w:rFonts w:ascii="Arial" w:hAnsi="Arial" w:cs="Arial"/>
          <w:sz w:val="20"/>
          <w:szCs w:val="20"/>
        </w:rPr>
        <w:t xml:space="preserve">V primeru da najemnik ne bo izpolnjeval obveznosti na zgoraj opisani način, bo za vsako kršitev dolžan plačati 100 EUR pogodbene kazni za vsak dan kršitve. </w:t>
      </w:r>
    </w:p>
    <w:p w14:paraId="1DE72B71"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Ob podpisu pogodbe bo najemnik najemodajalcu predložil vsebino gostinske ponudbe in seznam zaposlenih. Najemodajalec zagotavlja, da bo v lokalih delala ustaljena zasedba zaposlenih, ki jo bo menjal le v izjemnih primerih.</w:t>
      </w:r>
    </w:p>
    <w:p w14:paraId="487A5D1A"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Predlog gostinske ponudbe s cenikom mora najemniku potrditi najemodajalec in je sestavni del te pogodbe.</w:t>
      </w:r>
    </w:p>
    <w:p w14:paraId="19527A20" w14:textId="77777777" w:rsidR="006E6FED" w:rsidRPr="00A17BB2"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17BB2">
        <w:rPr>
          <w:rFonts w:ascii="Arial" w:hAnsi="Arial" w:cs="Arial"/>
          <w:sz w:val="20"/>
          <w:szCs w:val="20"/>
        </w:rPr>
        <w:t>člen</w:t>
      </w:r>
    </w:p>
    <w:p w14:paraId="0C23E2A3" w14:textId="77777777" w:rsidR="006E6FED" w:rsidRPr="00024AF1" w:rsidRDefault="006E6FED" w:rsidP="006E6FED">
      <w:pPr>
        <w:tabs>
          <w:tab w:val="left" w:pos="567"/>
        </w:tabs>
        <w:spacing w:after="0" w:line="260" w:lineRule="atLeast"/>
        <w:jc w:val="both"/>
        <w:rPr>
          <w:rFonts w:ascii="Arial" w:hAnsi="Arial" w:cs="Arial"/>
          <w:sz w:val="20"/>
          <w:szCs w:val="20"/>
        </w:rPr>
      </w:pPr>
    </w:p>
    <w:p w14:paraId="57BA45DB"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 xml:space="preserve">Najemnik je dolžan zagotoviti odprtost gostinskega lokala v času odprtosti SNG Opera in balet Ljubljana, od ponedeljka do petka od 7.00 do 23.00 (v primeru predstav), oziroma od 7.00 do 21.00 (v primeru </w:t>
      </w:r>
      <w:r w:rsidRPr="00024AF1">
        <w:rPr>
          <w:rFonts w:ascii="Arial" w:hAnsi="Arial" w:cs="Arial"/>
          <w:sz w:val="20"/>
          <w:szCs w:val="20"/>
        </w:rPr>
        <w:lastRenderedPageBreak/>
        <w:t xml:space="preserve">vaj), v soboto pa od 9.00 do 15.00. Del julija in avgusta oz. v času kolektivnih dopustov najemodajalca bo lokal zaprt. </w:t>
      </w:r>
    </w:p>
    <w:p w14:paraId="226BF08F" w14:textId="7E17B2AE"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O spremembi urnika odprtosti gostinskega lokala se lahko pogodbeni stranki dogovorita v obliki pisnega aneksa k tej pogodbi.</w:t>
      </w:r>
    </w:p>
    <w:p w14:paraId="21F85746" w14:textId="77777777" w:rsidR="006E6FED" w:rsidRPr="00A17BB2"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17BB2">
        <w:rPr>
          <w:rFonts w:ascii="Arial" w:hAnsi="Arial" w:cs="Arial"/>
          <w:sz w:val="20"/>
          <w:szCs w:val="20"/>
        </w:rPr>
        <w:t>člen</w:t>
      </w:r>
    </w:p>
    <w:p w14:paraId="4F38CA2E" w14:textId="77777777" w:rsidR="006E6FED" w:rsidRPr="00024AF1" w:rsidRDefault="006E6FED" w:rsidP="006E6FED">
      <w:pPr>
        <w:tabs>
          <w:tab w:val="left" w:pos="567"/>
        </w:tabs>
        <w:spacing w:after="0" w:line="260" w:lineRule="atLeast"/>
        <w:rPr>
          <w:rFonts w:ascii="Arial" w:hAnsi="Arial" w:cs="Arial"/>
          <w:sz w:val="20"/>
          <w:szCs w:val="20"/>
        </w:rPr>
      </w:pPr>
    </w:p>
    <w:p w14:paraId="50B137ED"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Najemnik je dolžan izvajati gostinsko dejavnost v skladu z veljavnimi predpisi, smernicami dobre higienske prakse in uporabe načel HACCP v gostinstvu.</w:t>
      </w:r>
    </w:p>
    <w:p w14:paraId="39BB6A8C" w14:textId="77777777" w:rsidR="006E6FED" w:rsidRPr="00024AF1" w:rsidRDefault="006E6FED" w:rsidP="006E6FED">
      <w:pPr>
        <w:tabs>
          <w:tab w:val="left" w:pos="567"/>
        </w:tabs>
        <w:spacing w:after="0" w:line="260" w:lineRule="atLeast"/>
        <w:jc w:val="both"/>
        <w:rPr>
          <w:rFonts w:ascii="Arial" w:hAnsi="Arial" w:cs="Arial"/>
          <w:sz w:val="20"/>
          <w:szCs w:val="20"/>
        </w:rPr>
      </w:pPr>
    </w:p>
    <w:p w14:paraId="65F34277"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Gostinsko osebje (zaposleni in pogodbeni delavci) morajo izpolnjevati predpisane pogoje za delo v gostinstvu.</w:t>
      </w:r>
    </w:p>
    <w:p w14:paraId="4049C59E" w14:textId="77777777" w:rsidR="006E6FED" w:rsidRPr="00A17BB2"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17BB2">
        <w:rPr>
          <w:rFonts w:ascii="Arial" w:hAnsi="Arial" w:cs="Arial"/>
          <w:sz w:val="20"/>
          <w:szCs w:val="20"/>
        </w:rPr>
        <w:t>člen</w:t>
      </w:r>
    </w:p>
    <w:p w14:paraId="692F17F0" w14:textId="77777777" w:rsidR="006E6FED" w:rsidRPr="00024AF1" w:rsidRDefault="006E6FED" w:rsidP="006E6FED">
      <w:pPr>
        <w:tabs>
          <w:tab w:val="left" w:pos="567"/>
        </w:tabs>
        <w:spacing w:after="0" w:line="260" w:lineRule="atLeast"/>
        <w:rPr>
          <w:rFonts w:ascii="Arial" w:hAnsi="Arial" w:cs="Arial"/>
          <w:sz w:val="20"/>
          <w:szCs w:val="20"/>
        </w:rPr>
      </w:pPr>
    </w:p>
    <w:p w14:paraId="4EB62E59"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Najemnik se strinja, da v prostorih najetega gostinskega lokala v času obratovalnega časa ali izven njega najemodajalec lahko organizira svoje dogodke, o čemer mora najemnika obvestiti najmanj 5 dni pred izvedbo dogodka.</w:t>
      </w:r>
    </w:p>
    <w:p w14:paraId="3E1CF635" w14:textId="77777777" w:rsidR="006E6FED" w:rsidRPr="00024AF1" w:rsidRDefault="006E6FED" w:rsidP="006E6FED">
      <w:pPr>
        <w:tabs>
          <w:tab w:val="left" w:pos="567"/>
        </w:tabs>
        <w:spacing w:after="0" w:line="260" w:lineRule="atLeast"/>
        <w:jc w:val="both"/>
        <w:rPr>
          <w:rFonts w:ascii="Arial" w:hAnsi="Arial" w:cs="Arial"/>
          <w:sz w:val="20"/>
          <w:szCs w:val="20"/>
        </w:rPr>
      </w:pPr>
    </w:p>
    <w:p w14:paraId="781E1BFA" w14:textId="77777777" w:rsidR="006E6FED" w:rsidRPr="00024AF1" w:rsidRDefault="006E6FED" w:rsidP="006E6FED">
      <w:pPr>
        <w:tabs>
          <w:tab w:val="left" w:pos="567"/>
        </w:tabs>
        <w:spacing w:after="0" w:line="260" w:lineRule="atLeast"/>
        <w:jc w:val="both"/>
        <w:rPr>
          <w:rFonts w:ascii="Arial" w:hAnsi="Arial" w:cs="Arial"/>
          <w:sz w:val="20"/>
          <w:szCs w:val="20"/>
        </w:rPr>
      </w:pPr>
    </w:p>
    <w:p w14:paraId="36244606" w14:textId="77777777" w:rsidR="006E6FED"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Pr>
          <w:rFonts w:ascii="Arial" w:hAnsi="Arial" w:cs="Arial"/>
          <w:sz w:val="20"/>
          <w:szCs w:val="20"/>
        </w:rPr>
        <w:t>č</w:t>
      </w:r>
      <w:r w:rsidRPr="00A17BB2">
        <w:rPr>
          <w:rFonts w:ascii="Arial" w:hAnsi="Arial" w:cs="Arial"/>
          <w:sz w:val="20"/>
          <w:szCs w:val="20"/>
        </w:rPr>
        <w:t>len</w:t>
      </w:r>
    </w:p>
    <w:p w14:paraId="289F25EE" w14:textId="77777777" w:rsidR="006E6FED" w:rsidRPr="00A17BB2" w:rsidRDefault="006E6FED" w:rsidP="006E6FED">
      <w:pPr>
        <w:pStyle w:val="Odstavekseznama"/>
        <w:tabs>
          <w:tab w:val="left" w:pos="567"/>
        </w:tabs>
        <w:spacing w:line="260" w:lineRule="atLeast"/>
        <w:ind w:left="720"/>
        <w:contextualSpacing/>
        <w:rPr>
          <w:rFonts w:ascii="Arial" w:hAnsi="Arial" w:cs="Arial"/>
          <w:sz w:val="20"/>
          <w:szCs w:val="20"/>
        </w:rPr>
      </w:pPr>
    </w:p>
    <w:p w14:paraId="7C7ED574"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Zavarovalne police v zvezi s prostori, ki so predmet te pogodbe in jih sklepa najemnik, se morajo vinkulirati v korist države.</w:t>
      </w:r>
    </w:p>
    <w:p w14:paraId="28CFB39C" w14:textId="77777777" w:rsidR="006E6FED" w:rsidRPr="00024AF1" w:rsidRDefault="006E6FED" w:rsidP="006E6FED">
      <w:pPr>
        <w:tabs>
          <w:tab w:val="left" w:pos="567"/>
        </w:tabs>
        <w:spacing w:after="0" w:line="260" w:lineRule="atLeast"/>
        <w:contextualSpacing/>
        <w:rPr>
          <w:rFonts w:ascii="Arial" w:hAnsi="Arial" w:cs="Arial"/>
          <w:sz w:val="20"/>
          <w:szCs w:val="20"/>
        </w:rPr>
      </w:pPr>
    </w:p>
    <w:p w14:paraId="432A33E0" w14:textId="77777777" w:rsidR="006E6FED" w:rsidRPr="00024AF1" w:rsidRDefault="006E6FED" w:rsidP="006E6FED">
      <w:pPr>
        <w:tabs>
          <w:tab w:val="left" w:pos="567"/>
        </w:tabs>
        <w:spacing w:after="0" w:line="260" w:lineRule="atLeast"/>
        <w:contextualSpacing/>
        <w:rPr>
          <w:rFonts w:ascii="Arial" w:hAnsi="Arial" w:cs="Arial"/>
          <w:sz w:val="20"/>
          <w:szCs w:val="20"/>
        </w:rPr>
      </w:pPr>
    </w:p>
    <w:p w14:paraId="4514E7CD" w14:textId="77777777" w:rsidR="006E6FED" w:rsidRPr="00024AF1" w:rsidRDefault="006E6FED" w:rsidP="006E6FED">
      <w:pPr>
        <w:tabs>
          <w:tab w:val="left" w:pos="567"/>
        </w:tabs>
        <w:spacing w:line="260" w:lineRule="atLeast"/>
        <w:rPr>
          <w:rFonts w:ascii="Arial" w:hAnsi="Arial" w:cs="Arial"/>
          <w:b/>
          <w:sz w:val="20"/>
          <w:szCs w:val="20"/>
        </w:rPr>
      </w:pPr>
      <w:r w:rsidRPr="00024AF1">
        <w:rPr>
          <w:rFonts w:ascii="Arial" w:hAnsi="Arial" w:cs="Arial"/>
          <w:b/>
          <w:sz w:val="20"/>
          <w:szCs w:val="20"/>
        </w:rPr>
        <w:t>IV. NAJEMNINA IN STROŠKI</w:t>
      </w:r>
    </w:p>
    <w:p w14:paraId="4E0D6BA1" w14:textId="77777777" w:rsidR="006E6FED" w:rsidRPr="00B20DC0"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17BB2">
        <w:rPr>
          <w:rFonts w:ascii="Arial" w:hAnsi="Arial" w:cs="Arial"/>
          <w:sz w:val="20"/>
          <w:szCs w:val="20"/>
        </w:rPr>
        <w:t>člen</w:t>
      </w:r>
    </w:p>
    <w:p w14:paraId="73E6D641" w14:textId="77777777" w:rsidR="006E6FED" w:rsidRPr="00024AF1" w:rsidRDefault="006E6FED" w:rsidP="006E6FED">
      <w:pPr>
        <w:tabs>
          <w:tab w:val="left" w:pos="567"/>
        </w:tabs>
        <w:spacing w:after="0" w:line="260" w:lineRule="atLeast"/>
        <w:jc w:val="both"/>
        <w:rPr>
          <w:rFonts w:ascii="Arial" w:hAnsi="Arial" w:cs="Arial"/>
          <w:sz w:val="20"/>
          <w:szCs w:val="20"/>
        </w:rPr>
      </w:pPr>
    </w:p>
    <w:p w14:paraId="79B6627D" w14:textId="77777777" w:rsidR="006E6FED" w:rsidRPr="00024AF1" w:rsidRDefault="006E6FED" w:rsidP="006E6FED">
      <w:pPr>
        <w:spacing w:line="260" w:lineRule="atLeast"/>
        <w:jc w:val="both"/>
        <w:rPr>
          <w:rFonts w:ascii="Arial" w:hAnsi="Arial" w:cs="Arial"/>
          <w:sz w:val="20"/>
          <w:szCs w:val="20"/>
        </w:rPr>
      </w:pPr>
      <w:r w:rsidRPr="00024AF1">
        <w:rPr>
          <w:rFonts w:ascii="Arial" w:hAnsi="Arial" w:cs="Arial"/>
          <w:sz w:val="20"/>
          <w:szCs w:val="20"/>
        </w:rPr>
        <w:t xml:space="preserve">Pogodbeni stranki sta sporazumni, da znaša najemnina za najem prostorov iz 2. člena </w:t>
      </w:r>
      <w:r w:rsidRPr="00024AF1">
        <w:rPr>
          <w:rFonts w:ascii="Arial" w:hAnsi="Arial" w:cs="Arial"/>
          <w:b/>
          <w:bCs/>
          <w:sz w:val="20"/>
          <w:szCs w:val="20"/>
        </w:rPr>
        <w:t xml:space="preserve">__________ </w:t>
      </w:r>
      <w:r w:rsidRPr="00426459">
        <w:rPr>
          <w:rFonts w:ascii="Arial" w:hAnsi="Arial" w:cs="Arial"/>
          <w:b/>
          <w:bCs/>
          <w:sz w:val="20"/>
          <w:szCs w:val="20"/>
        </w:rPr>
        <w:t xml:space="preserve">EUR </w:t>
      </w:r>
      <w:r w:rsidRPr="00426459">
        <w:rPr>
          <w:rFonts w:ascii="Arial" w:hAnsi="Arial" w:cs="Arial"/>
          <w:sz w:val="20"/>
          <w:szCs w:val="20"/>
        </w:rPr>
        <w:t>mesečno od septembra do junija. Najemnina se letno usklajuje z indeksom rasti cen življenjskih potrebščin v Republiki Sloveniji.</w:t>
      </w:r>
    </w:p>
    <w:p w14:paraId="64ED3E62" w14:textId="77777777" w:rsidR="006E6FED"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 xml:space="preserve">Najemnik bo moral poleg najemnine plačevati še pavšalne obratovalne stroške v višini </w:t>
      </w:r>
      <w:r w:rsidRPr="00024AF1">
        <w:rPr>
          <w:rFonts w:ascii="Arial" w:hAnsi="Arial" w:cs="Arial"/>
          <w:b/>
          <w:sz w:val="20"/>
          <w:szCs w:val="20"/>
        </w:rPr>
        <w:t>450,00 EUR mesečno</w:t>
      </w:r>
      <w:r w:rsidRPr="00024AF1">
        <w:rPr>
          <w:rFonts w:ascii="Arial" w:hAnsi="Arial" w:cs="Arial"/>
          <w:sz w:val="20"/>
          <w:szCs w:val="20"/>
        </w:rPr>
        <w:t>, ki obsegajo: stroške vodarine in kanalščine, odlaganja in odvoza odpadkov, ogrevanja, dnevnega čiščenja, varovanja in morebitne druge obratovalne stroške, stroške rednega vzdrževanja, stroške nadomestila za uporabo stavbnega zemljišča oz. stroške drugih javnih dajatev (npr. davek na nepremičnine), stroške zavarovanj.</w:t>
      </w:r>
    </w:p>
    <w:p w14:paraId="7C7F21DF"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 xml:space="preserve">Strošek elektrike porabnikov v kuhinji bo najemnik plačeval glede na porabo, ki se vsak mesec odčita na števcu gostinskega lokala in po ceni električne energije, ki jo najemodajalec plačuje svojemu dobavitelju elektrike. </w:t>
      </w:r>
    </w:p>
    <w:p w14:paraId="344353E9" w14:textId="77777777" w:rsidR="006E6FED" w:rsidRPr="00024AF1" w:rsidRDefault="006E6FED" w:rsidP="006E6FED">
      <w:pPr>
        <w:spacing w:line="260" w:lineRule="atLeast"/>
        <w:jc w:val="both"/>
        <w:rPr>
          <w:rFonts w:ascii="Arial" w:hAnsi="Arial" w:cs="Arial"/>
          <w:sz w:val="20"/>
          <w:szCs w:val="20"/>
        </w:rPr>
      </w:pPr>
      <w:r w:rsidRPr="00024AF1">
        <w:rPr>
          <w:rFonts w:ascii="Arial" w:hAnsi="Arial" w:cs="Arial"/>
          <w:sz w:val="20"/>
          <w:szCs w:val="20"/>
        </w:rPr>
        <w:t>V mesecu juliju in avgustu se višina najemnine in pavšalnih obratovalnih stroškov zmanjša na ¼  višine najemnine in pavšalnih obratovalnih stroškov iz prvega in drugega odstavka tega člena, elektrika iz tretjega odstavka tega člena pa se plačuje po porabi.</w:t>
      </w:r>
    </w:p>
    <w:p w14:paraId="15F6DAB4"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Najemnik prične plačevati najemnino in stroške z dnem prevzema (izročitve) prostorov.</w:t>
      </w:r>
    </w:p>
    <w:p w14:paraId="3A30E2B0"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 xml:space="preserve">Najemnina in pavšalni obratovalni stroški se bodo obračunavali vnaprej, z rokom plačila na zadnji dan v mesecu za prihodnji mesec. </w:t>
      </w:r>
    </w:p>
    <w:p w14:paraId="007555BB"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Elektriko, ki se plačuje po porabi bo najemodajalec najemniku zaračunal za pretekli mesec.</w:t>
      </w:r>
    </w:p>
    <w:p w14:paraId="3066879B"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lastRenderedPageBreak/>
        <w:t>Najemnik bo najemnino in obratovalne stroške ter druge finančne obveznosti poravnal najemodajalcu v 8 dneh po izstavitvi računa na TRR SNG Opera in balet Ljubljana št. SI56 011006030356173, odprt pri Upravi za javna plačila. V primeru zamude pri plačilu lahko najemodajalec obračuna zakonske zamudne obresti.</w:t>
      </w:r>
    </w:p>
    <w:p w14:paraId="686D0047" w14:textId="77777777" w:rsidR="006E6FED"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 xml:space="preserve">V skladu z Zakonom o davku na dodano vrednost se za najem poslovnih prostorov DDV ne obračunava, zato v znesku najemnine iz prvega odstavka tega člena DDV ni upoštevan. V kolikor bo dejavnost obdavčena, bo davek v predpisani višini plačeval najemnik. </w:t>
      </w:r>
    </w:p>
    <w:p w14:paraId="38B08743" w14:textId="77777777" w:rsidR="006E6FED" w:rsidRDefault="006E6FED" w:rsidP="006E6FED">
      <w:pPr>
        <w:tabs>
          <w:tab w:val="left" w:pos="567"/>
        </w:tabs>
        <w:spacing w:after="0" w:line="260" w:lineRule="atLeast"/>
        <w:jc w:val="both"/>
        <w:rPr>
          <w:rFonts w:ascii="Arial" w:hAnsi="Arial" w:cs="Arial"/>
          <w:sz w:val="20"/>
          <w:szCs w:val="20"/>
        </w:rPr>
      </w:pPr>
    </w:p>
    <w:p w14:paraId="655C8215" w14:textId="3E95CC73" w:rsidR="006E6FED" w:rsidRPr="00426459" w:rsidRDefault="006E6FED" w:rsidP="00426459">
      <w:pPr>
        <w:spacing w:line="260" w:lineRule="atLeast"/>
        <w:jc w:val="both"/>
        <w:rPr>
          <w:rFonts w:ascii="Arial" w:hAnsi="Arial" w:cs="Arial"/>
          <w:sz w:val="20"/>
          <w:szCs w:val="20"/>
        </w:rPr>
      </w:pPr>
      <w:r w:rsidRPr="00426459">
        <w:rPr>
          <w:rFonts w:ascii="Arial" w:hAnsi="Arial" w:cs="Arial"/>
          <w:sz w:val="20"/>
          <w:szCs w:val="20"/>
        </w:rPr>
        <w:t>Račune za najemnino bo najemodajalec izdajal v imenu in za račun Republike Slovenije, ki jo predstavlja Ministrstvo za kulturo RS.</w:t>
      </w:r>
    </w:p>
    <w:p w14:paraId="28F74CE0" w14:textId="77777777" w:rsidR="006E6FED" w:rsidRPr="00024AF1" w:rsidRDefault="006E6FED" w:rsidP="006E6FED">
      <w:pPr>
        <w:tabs>
          <w:tab w:val="left" w:pos="567"/>
        </w:tabs>
        <w:spacing w:after="0" w:line="260" w:lineRule="atLeast"/>
        <w:rPr>
          <w:rFonts w:ascii="Arial" w:hAnsi="Arial" w:cs="Arial"/>
          <w:sz w:val="20"/>
          <w:szCs w:val="20"/>
        </w:rPr>
      </w:pPr>
    </w:p>
    <w:p w14:paraId="324D00C5" w14:textId="77777777" w:rsidR="006E6FED" w:rsidRPr="00024AF1" w:rsidRDefault="006E6FED" w:rsidP="006E6FED">
      <w:pPr>
        <w:tabs>
          <w:tab w:val="left" w:pos="567"/>
        </w:tabs>
        <w:spacing w:line="260" w:lineRule="atLeast"/>
        <w:rPr>
          <w:rFonts w:ascii="Arial" w:hAnsi="Arial" w:cs="Arial"/>
          <w:b/>
          <w:sz w:val="20"/>
          <w:szCs w:val="20"/>
        </w:rPr>
      </w:pPr>
      <w:r w:rsidRPr="00024AF1">
        <w:rPr>
          <w:rFonts w:ascii="Arial" w:hAnsi="Arial" w:cs="Arial"/>
          <w:b/>
          <w:sz w:val="20"/>
          <w:szCs w:val="20"/>
        </w:rPr>
        <w:t>V. POGOJI NAJEMNEGA RAZMERJA</w:t>
      </w:r>
    </w:p>
    <w:p w14:paraId="4F2365C6" w14:textId="77777777" w:rsidR="006E6FED" w:rsidRPr="00A83DF8"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83DF8">
        <w:rPr>
          <w:rFonts w:ascii="Arial" w:hAnsi="Arial" w:cs="Arial"/>
          <w:sz w:val="20"/>
          <w:szCs w:val="20"/>
        </w:rPr>
        <w:t>člen</w:t>
      </w:r>
    </w:p>
    <w:p w14:paraId="1C043F77" w14:textId="77777777" w:rsidR="006E6FED" w:rsidRPr="00024AF1" w:rsidRDefault="006E6FED" w:rsidP="006E6FED">
      <w:pPr>
        <w:tabs>
          <w:tab w:val="left" w:pos="567"/>
        </w:tabs>
        <w:spacing w:after="0" w:line="260" w:lineRule="atLeast"/>
        <w:jc w:val="both"/>
        <w:rPr>
          <w:rFonts w:ascii="Arial" w:hAnsi="Arial" w:cs="Arial"/>
          <w:sz w:val="20"/>
          <w:szCs w:val="20"/>
        </w:rPr>
      </w:pPr>
    </w:p>
    <w:p w14:paraId="6A03663C"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Sprememba namembnosti poslovnega prostora ni dovoljena. Najemnik poslovnega prostora ne sme oddati v podnajem.</w:t>
      </w:r>
    </w:p>
    <w:p w14:paraId="1F75F9DE" w14:textId="77777777" w:rsidR="006E6FED" w:rsidRPr="00A83DF8"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83DF8">
        <w:rPr>
          <w:rFonts w:ascii="Arial" w:hAnsi="Arial" w:cs="Arial"/>
          <w:sz w:val="20"/>
          <w:szCs w:val="20"/>
        </w:rPr>
        <w:t>člen</w:t>
      </w:r>
    </w:p>
    <w:p w14:paraId="0BFF8CF9" w14:textId="77777777" w:rsidR="006E6FED" w:rsidRPr="00024AF1" w:rsidRDefault="006E6FED" w:rsidP="006E6FED">
      <w:pPr>
        <w:tabs>
          <w:tab w:val="left" w:pos="567"/>
        </w:tabs>
        <w:spacing w:after="0" w:line="260" w:lineRule="atLeast"/>
        <w:jc w:val="both"/>
        <w:rPr>
          <w:rFonts w:ascii="Arial" w:hAnsi="Arial" w:cs="Arial"/>
          <w:sz w:val="20"/>
          <w:szCs w:val="20"/>
        </w:rPr>
      </w:pPr>
    </w:p>
    <w:p w14:paraId="65CFDF55"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Najemnik ne sme spreminjati prostorov ter vgrajene opreme in naprav ter opravljati vlaganj oziroma izboljšav v najetih prostorih brez predhodnega pisnega soglasja najemodajalca.</w:t>
      </w:r>
    </w:p>
    <w:p w14:paraId="72B7A687" w14:textId="77777777" w:rsidR="006E6FED" w:rsidRPr="00024AF1" w:rsidRDefault="006E6FED" w:rsidP="006E6FED">
      <w:pPr>
        <w:tabs>
          <w:tab w:val="left" w:pos="567"/>
        </w:tabs>
        <w:spacing w:after="0" w:line="260" w:lineRule="atLeast"/>
        <w:jc w:val="both"/>
        <w:rPr>
          <w:rFonts w:ascii="Arial" w:hAnsi="Arial" w:cs="Arial"/>
          <w:sz w:val="20"/>
          <w:szCs w:val="20"/>
        </w:rPr>
      </w:pPr>
    </w:p>
    <w:p w14:paraId="0A7C8368"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Po prenehanju veljavnosti pogodbe, kot tudi v primeru razdrtja najemnik nima pravice do povračila vlaganj.</w:t>
      </w:r>
    </w:p>
    <w:p w14:paraId="65C9D1B8" w14:textId="77777777" w:rsidR="006E6FED" w:rsidRPr="00A83DF8"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83DF8">
        <w:rPr>
          <w:rFonts w:ascii="Arial" w:hAnsi="Arial" w:cs="Arial"/>
          <w:sz w:val="20"/>
          <w:szCs w:val="20"/>
        </w:rPr>
        <w:t>člen</w:t>
      </w:r>
    </w:p>
    <w:p w14:paraId="0A7F6EBE" w14:textId="77777777" w:rsidR="006E6FED" w:rsidRPr="00024AF1" w:rsidRDefault="006E6FED" w:rsidP="006E6FED">
      <w:pPr>
        <w:tabs>
          <w:tab w:val="left" w:pos="567"/>
        </w:tabs>
        <w:spacing w:after="0" w:line="260" w:lineRule="atLeast"/>
        <w:jc w:val="both"/>
        <w:rPr>
          <w:rFonts w:ascii="Arial" w:hAnsi="Arial" w:cs="Arial"/>
          <w:sz w:val="20"/>
          <w:szCs w:val="20"/>
        </w:rPr>
      </w:pPr>
    </w:p>
    <w:p w14:paraId="55C81BE8"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Najemnik je dolžan najete prostore uporabljati skrbno in kot dober gospodar ter v skladu z določili pogodbe.</w:t>
      </w:r>
    </w:p>
    <w:p w14:paraId="78E3658D" w14:textId="77777777" w:rsidR="006E6FED" w:rsidRPr="00024AF1" w:rsidRDefault="006E6FED" w:rsidP="006E6FED">
      <w:pPr>
        <w:tabs>
          <w:tab w:val="left" w:pos="567"/>
        </w:tabs>
        <w:spacing w:after="0" w:line="260" w:lineRule="atLeast"/>
        <w:jc w:val="both"/>
        <w:rPr>
          <w:rFonts w:ascii="Arial" w:hAnsi="Arial" w:cs="Arial"/>
          <w:sz w:val="20"/>
          <w:szCs w:val="20"/>
        </w:rPr>
      </w:pPr>
    </w:p>
    <w:p w14:paraId="46BBBCFF"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Za poslabšanje stanja prostora in opreme, ki presega meje redne uporabe, je najemnik dolžan povrniti škodo.</w:t>
      </w:r>
    </w:p>
    <w:p w14:paraId="2B4E5655" w14:textId="77777777" w:rsidR="006E6FED" w:rsidRPr="00A83DF8"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83DF8">
        <w:rPr>
          <w:rFonts w:ascii="Arial" w:hAnsi="Arial" w:cs="Arial"/>
          <w:sz w:val="20"/>
          <w:szCs w:val="20"/>
        </w:rPr>
        <w:t>člen</w:t>
      </w:r>
    </w:p>
    <w:p w14:paraId="7752D098" w14:textId="77777777" w:rsidR="006E6FED" w:rsidRPr="00024AF1" w:rsidRDefault="006E6FED" w:rsidP="006E6FED">
      <w:pPr>
        <w:tabs>
          <w:tab w:val="left" w:pos="567"/>
        </w:tabs>
        <w:spacing w:after="0" w:line="260" w:lineRule="atLeast"/>
        <w:rPr>
          <w:rFonts w:ascii="Arial" w:hAnsi="Arial" w:cs="Arial"/>
          <w:sz w:val="20"/>
          <w:szCs w:val="20"/>
        </w:rPr>
      </w:pPr>
    </w:p>
    <w:p w14:paraId="3F194FA1"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Najemnik je dolžan najemodajalca sproti obveščati o napakah v najetih prostorih, za odpravo katerih odgovarja najemodajalec.</w:t>
      </w:r>
    </w:p>
    <w:p w14:paraId="4910A96E" w14:textId="77777777" w:rsidR="006E6FED" w:rsidRPr="00024AF1" w:rsidRDefault="006E6FED" w:rsidP="006E6FED">
      <w:pPr>
        <w:tabs>
          <w:tab w:val="left" w:pos="567"/>
        </w:tabs>
        <w:spacing w:after="0" w:line="260" w:lineRule="atLeast"/>
        <w:jc w:val="both"/>
        <w:rPr>
          <w:rFonts w:ascii="Arial" w:hAnsi="Arial" w:cs="Arial"/>
          <w:sz w:val="20"/>
          <w:szCs w:val="20"/>
        </w:rPr>
      </w:pPr>
    </w:p>
    <w:p w14:paraId="1F40C7EA"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Najemnik je dolžan poravnati stroške odprave vseh poškodbe in okvar, ki so nastale po njegovi krivdi ali iz malomarnosti.</w:t>
      </w:r>
    </w:p>
    <w:p w14:paraId="13422584" w14:textId="77777777" w:rsidR="006E6FED" w:rsidRPr="00A83DF8" w:rsidRDefault="006E6FED" w:rsidP="006E6FED">
      <w:pPr>
        <w:pStyle w:val="Odstavekseznama"/>
        <w:numPr>
          <w:ilvl w:val="0"/>
          <w:numId w:val="49"/>
        </w:numPr>
        <w:tabs>
          <w:tab w:val="left" w:pos="567"/>
        </w:tabs>
        <w:spacing w:line="260" w:lineRule="atLeast"/>
        <w:contextualSpacing/>
        <w:jc w:val="center"/>
        <w:rPr>
          <w:rFonts w:ascii="Arial" w:hAnsi="Arial" w:cs="Arial"/>
          <w:sz w:val="20"/>
          <w:szCs w:val="20"/>
        </w:rPr>
      </w:pPr>
      <w:r w:rsidRPr="00A83DF8">
        <w:rPr>
          <w:rFonts w:ascii="Arial" w:hAnsi="Arial" w:cs="Arial"/>
          <w:sz w:val="20"/>
          <w:szCs w:val="20"/>
        </w:rPr>
        <w:t>člen</w:t>
      </w:r>
    </w:p>
    <w:p w14:paraId="6BA5F3B2" w14:textId="77777777" w:rsidR="006E6FED" w:rsidRPr="00024AF1" w:rsidRDefault="006E6FED" w:rsidP="006E6FED">
      <w:pPr>
        <w:tabs>
          <w:tab w:val="left" w:pos="567"/>
        </w:tabs>
        <w:spacing w:after="0" w:line="260" w:lineRule="atLeast"/>
        <w:rPr>
          <w:rFonts w:ascii="Arial" w:hAnsi="Arial" w:cs="Arial"/>
          <w:sz w:val="20"/>
          <w:szCs w:val="20"/>
        </w:rPr>
      </w:pPr>
    </w:p>
    <w:p w14:paraId="5882DD16"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Pri uporabi najetega prostora oziroma pri izvajanju svoje dejavnosti mora najemnik upoštevati hišni red, požarno-varnostne predpise, predpise s področja varstva pri delu kot tudi pisna in ustna navodila pooblaščenih oseb (najemodajalca ali pogodbenih izvajalcev), ki zadevajo varovanje objekta, prostorov in obiskovalcev. Prav tako mora upoštevati režim, povezan s prometom oziroma dostavnimi vozili.</w:t>
      </w:r>
    </w:p>
    <w:p w14:paraId="2F6884B6" w14:textId="77777777" w:rsidR="006E6FED" w:rsidRPr="00024AF1" w:rsidRDefault="006E6FED" w:rsidP="006E6FED">
      <w:pPr>
        <w:tabs>
          <w:tab w:val="left" w:pos="567"/>
        </w:tabs>
        <w:spacing w:after="0" w:line="260" w:lineRule="atLeast"/>
        <w:jc w:val="both"/>
        <w:rPr>
          <w:rFonts w:ascii="Arial" w:hAnsi="Arial" w:cs="Arial"/>
          <w:sz w:val="20"/>
          <w:szCs w:val="20"/>
        </w:rPr>
      </w:pPr>
    </w:p>
    <w:p w14:paraId="57B80D49"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Najemnik je dolžan najemodajalcu pisno sporočiti imena in priimke oseb, ki imajo pravico dostopa v poslovni prostor v času, ko je odsoten.</w:t>
      </w:r>
    </w:p>
    <w:p w14:paraId="4AE29B2F" w14:textId="77777777" w:rsidR="006E6FED" w:rsidRPr="00024AF1" w:rsidRDefault="006E6FED" w:rsidP="006E6FED">
      <w:pPr>
        <w:tabs>
          <w:tab w:val="left" w:pos="567"/>
        </w:tabs>
        <w:spacing w:line="260" w:lineRule="atLeast"/>
        <w:jc w:val="both"/>
        <w:rPr>
          <w:rFonts w:ascii="Arial" w:hAnsi="Arial" w:cs="Arial"/>
          <w:sz w:val="20"/>
          <w:szCs w:val="20"/>
        </w:rPr>
      </w:pPr>
      <w:r w:rsidRPr="00024AF1">
        <w:rPr>
          <w:rFonts w:ascii="Arial" w:hAnsi="Arial" w:cs="Arial"/>
          <w:sz w:val="20"/>
          <w:szCs w:val="20"/>
        </w:rPr>
        <w:t>Režim izdaje in hrambe ključev predpiše najemodajalec in je za najemnika obvezen.</w:t>
      </w:r>
    </w:p>
    <w:p w14:paraId="726848F7" w14:textId="77777777" w:rsidR="006E6FED" w:rsidRPr="00A83DF8" w:rsidRDefault="006E6FED" w:rsidP="006E6FED">
      <w:pPr>
        <w:pStyle w:val="Odstavekseznama"/>
        <w:numPr>
          <w:ilvl w:val="0"/>
          <w:numId w:val="49"/>
        </w:numPr>
        <w:tabs>
          <w:tab w:val="left" w:pos="567"/>
          <w:tab w:val="left" w:pos="1134"/>
        </w:tabs>
        <w:spacing w:line="260" w:lineRule="atLeast"/>
        <w:jc w:val="center"/>
        <w:rPr>
          <w:rFonts w:ascii="Arial" w:hAnsi="Arial" w:cs="Arial"/>
          <w:sz w:val="20"/>
          <w:szCs w:val="20"/>
        </w:rPr>
      </w:pPr>
      <w:r w:rsidRPr="00A83DF8">
        <w:rPr>
          <w:rFonts w:ascii="Arial" w:hAnsi="Arial" w:cs="Arial"/>
          <w:sz w:val="20"/>
          <w:szCs w:val="20"/>
        </w:rPr>
        <w:lastRenderedPageBreak/>
        <w:t>člen</w:t>
      </w:r>
    </w:p>
    <w:p w14:paraId="25C42557" w14:textId="77777777" w:rsidR="006E6FED" w:rsidRPr="00024AF1" w:rsidRDefault="006E6FED" w:rsidP="006E6FED">
      <w:pPr>
        <w:tabs>
          <w:tab w:val="left" w:pos="567"/>
        </w:tabs>
        <w:spacing w:after="0" w:line="260" w:lineRule="atLeast"/>
        <w:rPr>
          <w:rFonts w:ascii="Arial" w:hAnsi="Arial" w:cs="Arial"/>
          <w:sz w:val="20"/>
          <w:szCs w:val="20"/>
        </w:rPr>
      </w:pPr>
    </w:p>
    <w:p w14:paraId="70D94CF3"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Pooblaščena oseba najemodajalca lahko vstopi v najete prostore na podlagi vnaprejšnje najave, ki mora biti najmanj eno uro pred vstopom.</w:t>
      </w:r>
    </w:p>
    <w:p w14:paraId="5B69F804" w14:textId="77777777" w:rsidR="006E6FED" w:rsidRPr="00024AF1" w:rsidRDefault="006E6FED" w:rsidP="006E6FED">
      <w:pPr>
        <w:tabs>
          <w:tab w:val="left" w:pos="567"/>
        </w:tabs>
        <w:spacing w:after="0" w:line="260" w:lineRule="atLeast"/>
        <w:jc w:val="both"/>
        <w:rPr>
          <w:rFonts w:ascii="Arial" w:hAnsi="Arial" w:cs="Arial"/>
          <w:sz w:val="20"/>
          <w:szCs w:val="20"/>
        </w:rPr>
      </w:pPr>
    </w:p>
    <w:p w14:paraId="0B5CA778"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Če gre za preprečitev nevarnosti ali škode, je vstop v najete prostore mogoč kadarkoli, in sicer brez vnaprejšnje najave.</w:t>
      </w:r>
    </w:p>
    <w:p w14:paraId="7C915D4A" w14:textId="77777777" w:rsidR="006E6FED" w:rsidRPr="00024AF1" w:rsidRDefault="006E6FED" w:rsidP="006E6FED">
      <w:pPr>
        <w:tabs>
          <w:tab w:val="left" w:pos="567"/>
        </w:tabs>
        <w:spacing w:after="0" w:line="260" w:lineRule="atLeast"/>
        <w:jc w:val="center"/>
        <w:rPr>
          <w:rFonts w:ascii="Arial" w:hAnsi="Arial" w:cs="Arial"/>
          <w:sz w:val="20"/>
          <w:szCs w:val="20"/>
        </w:rPr>
      </w:pPr>
    </w:p>
    <w:p w14:paraId="6FB4D0A6"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06B55862" w14:textId="77777777" w:rsidR="006E6FED" w:rsidRPr="00024AF1" w:rsidRDefault="006E6FED" w:rsidP="006E6FED">
      <w:pPr>
        <w:tabs>
          <w:tab w:val="left" w:pos="567"/>
        </w:tabs>
        <w:spacing w:after="0" w:line="260" w:lineRule="atLeast"/>
        <w:rPr>
          <w:rFonts w:ascii="Arial" w:hAnsi="Arial" w:cs="Arial"/>
          <w:sz w:val="20"/>
          <w:szCs w:val="20"/>
        </w:rPr>
      </w:pPr>
    </w:p>
    <w:p w14:paraId="760C669D" w14:textId="77777777" w:rsidR="006E6FED"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Pri izvajanju svoje dejavnosti se bo najemnik po svojih najboljših močeh trudil, da ne bo motil drugih uporabnikov prostorov ter da bo ob vsakem času skrbel za red in čistočo v gostinskem lokalu.</w:t>
      </w:r>
    </w:p>
    <w:p w14:paraId="54C98C05" w14:textId="77777777" w:rsidR="006E6FED" w:rsidRPr="00024AF1" w:rsidRDefault="006E6FED" w:rsidP="006E6FED">
      <w:pPr>
        <w:tabs>
          <w:tab w:val="left" w:pos="567"/>
        </w:tabs>
        <w:spacing w:after="0" w:line="260" w:lineRule="atLeast"/>
        <w:jc w:val="both"/>
        <w:rPr>
          <w:rFonts w:ascii="Arial" w:hAnsi="Arial" w:cs="Arial"/>
          <w:sz w:val="20"/>
          <w:szCs w:val="20"/>
        </w:rPr>
      </w:pPr>
    </w:p>
    <w:p w14:paraId="530D86BD" w14:textId="77777777" w:rsidR="006E6FED" w:rsidRPr="00024AF1" w:rsidRDefault="006E6FED" w:rsidP="006E6FED">
      <w:pPr>
        <w:tabs>
          <w:tab w:val="left" w:pos="567"/>
        </w:tabs>
        <w:spacing w:after="0" w:line="260" w:lineRule="atLeast"/>
        <w:rPr>
          <w:rFonts w:ascii="Arial" w:hAnsi="Arial" w:cs="Arial"/>
          <w:sz w:val="20"/>
          <w:szCs w:val="20"/>
        </w:rPr>
      </w:pPr>
    </w:p>
    <w:p w14:paraId="48F6E237"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425144DA" w14:textId="77777777" w:rsidR="006E6FED" w:rsidRPr="00024AF1" w:rsidRDefault="006E6FED" w:rsidP="006E6FED">
      <w:pPr>
        <w:tabs>
          <w:tab w:val="left" w:pos="567"/>
        </w:tabs>
        <w:spacing w:after="0" w:line="260" w:lineRule="atLeast"/>
        <w:rPr>
          <w:rFonts w:ascii="Arial" w:hAnsi="Arial" w:cs="Arial"/>
          <w:sz w:val="20"/>
          <w:szCs w:val="20"/>
        </w:rPr>
      </w:pPr>
    </w:p>
    <w:p w14:paraId="42CB361D"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Varovanje najetega in skupnih prostorov izvaja pooblaščeni izvajalec najemodajalca.</w:t>
      </w:r>
    </w:p>
    <w:p w14:paraId="08E7C4FD" w14:textId="77777777" w:rsidR="006E6FED" w:rsidRPr="00024AF1" w:rsidRDefault="006E6FED" w:rsidP="006E6FED">
      <w:pPr>
        <w:tabs>
          <w:tab w:val="left" w:pos="567"/>
        </w:tabs>
        <w:spacing w:after="0" w:line="260" w:lineRule="atLeast"/>
        <w:rPr>
          <w:rFonts w:ascii="Arial" w:hAnsi="Arial" w:cs="Arial"/>
          <w:sz w:val="20"/>
          <w:szCs w:val="20"/>
        </w:rPr>
      </w:pPr>
    </w:p>
    <w:p w14:paraId="3E7CD834"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567F28DE" w14:textId="77777777" w:rsidR="006E6FED" w:rsidRPr="00024AF1" w:rsidRDefault="006E6FED" w:rsidP="006E6FED">
      <w:pPr>
        <w:tabs>
          <w:tab w:val="left" w:pos="567"/>
        </w:tabs>
        <w:spacing w:after="0" w:line="260" w:lineRule="atLeast"/>
        <w:jc w:val="both"/>
        <w:rPr>
          <w:rFonts w:ascii="Arial" w:hAnsi="Arial" w:cs="Arial"/>
          <w:sz w:val="20"/>
          <w:szCs w:val="20"/>
        </w:rPr>
      </w:pPr>
    </w:p>
    <w:p w14:paraId="674FAEA7"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Ob sklenitvi in prenehanju najemnega razmerja sestavita pogodbeni stranki primopredajni zapisnik, v katerem ugotovita dejansko stanje, ter izvedeta predajo ključev.</w:t>
      </w:r>
    </w:p>
    <w:p w14:paraId="76EC2CFC" w14:textId="77777777" w:rsidR="006E6FED" w:rsidRPr="00024AF1" w:rsidRDefault="006E6FED" w:rsidP="006E6FED">
      <w:pPr>
        <w:tabs>
          <w:tab w:val="left" w:pos="567"/>
        </w:tabs>
        <w:spacing w:after="0" w:line="260" w:lineRule="atLeast"/>
        <w:jc w:val="both"/>
        <w:rPr>
          <w:rFonts w:ascii="Arial" w:hAnsi="Arial" w:cs="Arial"/>
          <w:sz w:val="20"/>
          <w:szCs w:val="20"/>
        </w:rPr>
      </w:pPr>
    </w:p>
    <w:p w14:paraId="5D86A419" w14:textId="77777777" w:rsidR="006E6FED" w:rsidRPr="00024AF1" w:rsidRDefault="006E6FED" w:rsidP="006E6FED">
      <w:pPr>
        <w:tabs>
          <w:tab w:val="left" w:pos="567"/>
        </w:tabs>
        <w:spacing w:after="0" w:line="260" w:lineRule="atLeast"/>
        <w:jc w:val="both"/>
        <w:rPr>
          <w:rFonts w:ascii="Arial" w:hAnsi="Arial" w:cs="Arial"/>
          <w:sz w:val="20"/>
          <w:szCs w:val="20"/>
        </w:rPr>
      </w:pPr>
      <w:r w:rsidRPr="00B20DC0">
        <w:rPr>
          <w:rFonts w:ascii="Arial" w:hAnsi="Arial" w:cs="Arial"/>
          <w:sz w:val="20"/>
          <w:szCs w:val="20"/>
        </w:rPr>
        <w:t>Primopredajni zapisnik je sestavni del te pogodbe.</w:t>
      </w:r>
    </w:p>
    <w:p w14:paraId="11524A4C" w14:textId="77777777" w:rsidR="006E6FED" w:rsidRPr="00024AF1" w:rsidRDefault="006E6FED" w:rsidP="006E6FED">
      <w:pPr>
        <w:tabs>
          <w:tab w:val="left" w:pos="567"/>
        </w:tabs>
        <w:spacing w:after="0" w:line="260" w:lineRule="atLeast"/>
        <w:jc w:val="both"/>
        <w:rPr>
          <w:rFonts w:ascii="Arial" w:hAnsi="Arial" w:cs="Arial"/>
          <w:sz w:val="20"/>
          <w:szCs w:val="20"/>
        </w:rPr>
      </w:pPr>
    </w:p>
    <w:p w14:paraId="1CF8F8B7"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166A3350" w14:textId="77777777" w:rsidR="006E6FED" w:rsidRPr="00024AF1" w:rsidRDefault="006E6FED" w:rsidP="006E6FED">
      <w:pPr>
        <w:tabs>
          <w:tab w:val="left" w:pos="567"/>
        </w:tabs>
        <w:spacing w:after="0" w:line="260" w:lineRule="atLeast"/>
        <w:rPr>
          <w:rFonts w:ascii="Arial" w:hAnsi="Arial" w:cs="Arial"/>
          <w:sz w:val="20"/>
          <w:szCs w:val="20"/>
        </w:rPr>
      </w:pPr>
    </w:p>
    <w:p w14:paraId="033F4BB3"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Po prenehanju najema je najemnik dolžan izročiti najemodajalcu najete prostore prazne vseh svojih stvari in opreme, prebeljene in počiščene, v preostalem pa v stanju, v kakršnem jih je prevzel, upoštevajoč normalno rabo prostorov.</w:t>
      </w:r>
    </w:p>
    <w:p w14:paraId="2E47B804" w14:textId="77777777" w:rsidR="006E6FED" w:rsidRPr="00024AF1" w:rsidRDefault="006E6FED" w:rsidP="006E6FED">
      <w:pPr>
        <w:tabs>
          <w:tab w:val="left" w:pos="567"/>
        </w:tabs>
        <w:spacing w:after="0" w:line="260" w:lineRule="atLeast"/>
        <w:jc w:val="both"/>
        <w:rPr>
          <w:rFonts w:ascii="Arial" w:hAnsi="Arial" w:cs="Arial"/>
          <w:sz w:val="20"/>
          <w:szCs w:val="20"/>
        </w:rPr>
      </w:pPr>
    </w:p>
    <w:p w14:paraId="106B4ED2" w14:textId="77777777" w:rsidR="006E6FED" w:rsidRPr="00024AF1" w:rsidRDefault="006E6FED" w:rsidP="006E6FED">
      <w:pPr>
        <w:tabs>
          <w:tab w:val="left" w:pos="567"/>
        </w:tabs>
        <w:spacing w:after="0" w:line="260" w:lineRule="atLeast"/>
        <w:rPr>
          <w:rFonts w:ascii="Arial" w:hAnsi="Arial" w:cs="Arial"/>
          <w:sz w:val="20"/>
          <w:szCs w:val="20"/>
        </w:rPr>
      </w:pPr>
    </w:p>
    <w:p w14:paraId="7FBB7ED7" w14:textId="77777777" w:rsidR="006E6FED" w:rsidRPr="00024AF1" w:rsidRDefault="006E6FED" w:rsidP="006E6FED">
      <w:pPr>
        <w:tabs>
          <w:tab w:val="left" w:pos="567"/>
        </w:tabs>
        <w:spacing w:after="0" w:line="260" w:lineRule="atLeast"/>
        <w:rPr>
          <w:rFonts w:ascii="Arial" w:hAnsi="Arial" w:cs="Arial"/>
          <w:b/>
          <w:sz w:val="20"/>
          <w:szCs w:val="20"/>
        </w:rPr>
      </w:pPr>
      <w:r w:rsidRPr="00024AF1">
        <w:rPr>
          <w:rFonts w:ascii="Arial" w:hAnsi="Arial" w:cs="Arial"/>
          <w:b/>
          <w:sz w:val="20"/>
          <w:szCs w:val="20"/>
        </w:rPr>
        <w:t>VI. TRAJANJE IN ODPOVED POGODBENEGA RAZMERJA</w:t>
      </w:r>
    </w:p>
    <w:p w14:paraId="56FDF2EB" w14:textId="77777777" w:rsidR="006E6FED" w:rsidRPr="00024AF1" w:rsidRDefault="006E6FED" w:rsidP="006E6FED">
      <w:pPr>
        <w:tabs>
          <w:tab w:val="left" w:pos="567"/>
        </w:tabs>
        <w:spacing w:after="0" w:line="260" w:lineRule="atLeast"/>
        <w:rPr>
          <w:rFonts w:ascii="Arial" w:hAnsi="Arial" w:cs="Arial"/>
          <w:sz w:val="20"/>
          <w:szCs w:val="20"/>
        </w:rPr>
      </w:pPr>
    </w:p>
    <w:p w14:paraId="675D021A"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76268C63" w14:textId="77777777" w:rsidR="006E6FED" w:rsidRPr="00024AF1" w:rsidRDefault="006E6FED" w:rsidP="006E6FED">
      <w:pPr>
        <w:tabs>
          <w:tab w:val="left" w:pos="567"/>
        </w:tabs>
        <w:spacing w:after="0" w:line="260" w:lineRule="atLeast"/>
        <w:jc w:val="both"/>
        <w:rPr>
          <w:rFonts w:ascii="Arial" w:hAnsi="Arial" w:cs="Arial"/>
          <w:sz w:val="20"/>
          <w:szCs w:val="20"/>
        </w:rPr>
      </w:pPr>
    </w:p>
    <w:p w14:paraId="3FE4B637"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Najemna pogodba se sklepa za določen čas 5 let od dneva ko pogodba stopi v veljavo.</w:t>
      </w:r>
    </w:p>
    <w:p w14:paraId="442F2662" w14:textId="77777777" w:rsidR="006E6FED" w:rsidRPr="00024AF1" w:rsidRDefault="006E6FED" w:rsidP="006E6FED">
      <w:pPr>
        <w:tabs>
          <w:tab w:val="left" w:pos="567"/>
        </w:tabs>
        <w:spacing w:after="0" w:line="260" w:lineRule="atLeast"/>
        <w:jc w:val="both"/>
        <w:rPr>
          <w:rFonts w:ascii="Arial" w:hAnsi="Arial" w:cs="Arial"/>
          <w:sz w:val="20"/>
          <w:szCs w:val="20"/>
        </w:rPr>
      </w:pPr>
    </w:p>
    <w:p w14:paraId="5FE0659A" w14:textId="77777777" w:rsidR="006E6FED" w:rsidRPr="00024AF1" w:rsidRDefault="006E6FED" w:rsidP="006E6FED">
      <w:pPr>
        <w:pStyle w:val="Telobesedila6"/>
        <w:shd w:val="clear" w:color="auto" w:fill="auto"/>
        <w:spacing w:after="0" w:line="260" w:lineRule="atLeast"/>
        <w:ind w:firstLine="0"/>
        <w:jc w:val="both"/>
        <w:rPr>
          <w:rFonts w:ascii="Arial" w:hAnsi="Arial" w:cs="Arial"/>
        </w:rPr>
      </w:pPr>
      <w:r w:rsidRPr="00024AF1">
        <w:rPr>
          <w:rFonts w:ascii="Arial" w:hAnsi="Arial" w:cs="Arial"/>
        </w:rPr>
        <w:t>Najemodajalec po podpisu te pogodbe najemniku določi datum izročitve prostorov, in določi rok, ko mora najemnik pričeti z obratovanjem. V primeru, da najemnik ne prevzame prostorov v postavljenem roku, ali če v 15 dneh od dneva prevzema prostorov ne prične z izvajanjem gostinske dejavnosti, je določena s to pogodbo pogodbena kazen, ki za vsak koledarski dan zamude znaša 3 odstotke mesečne najemnine. Poleg kazni pa ima najemodajalec pravico, da od najemnika uveljavlja škodo zaradi nastale zamude ali pa razdre pogodbo zaradi krivdnih razlogov na strani najemnika in od pogodbe odstopi s takojšnjo veljavnostjo.</w:t>
      </w:r>
    </w:p>
    <w:p w14:paraId="3EA6A348" w14:textId="77777777" w:rsidR="006E6FED" w:rsidRPr="00024AF1" w:rsidRDefault="006E6FED" w:rsidP="006E6FED">
      <w:pPr>
        <w:tabs>
          <w:tab w:val="left" w:pos="567"/>
        </w:tabs>
        <w:spacing w:after="0" w:line="260" w:lineRule="atLeast"/>
        <w:rPr>
          <w:rFonts w:ascii="Arial" w:hAnsi="Arial" w:cs="Arial"/>
          <w:sz w:val="20"/>
          <w:szCs w:val="20"/>
        </w:rPr>
      </w:pPr>
    </w:p>
    <w:p w14:paraId="19D2CEEF"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47596F21" w14:textId="77777777" w:rsidR="006E6FED" w:rsidRPr="00024AF1" w:rsidRDefault="006E6FED" w:rsidP="006E6FED">
      <w:pPr>
        <w:tabs>
          <w:tab w:val="left" w:pos="567"/>
        </w:tabs>
        <w:spacing w:after="0" w:line="260" w:lineRule="atLeast"/>
        <w:rPr>
          <w:rFonts w:ascii="Arial" w:hAnsi="Arial" w:cs="Arial"/>
          <w:sz w:val="20"/>
          <w:szCs w:val="20"/>
        </w:rPr>
      </w:pPr>
    </w:p>
    <w:p w14:paraId="4D0929B1"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 xml:space="preserve">Najemna pogodba lahko preneha z enostransko pisno odpovedjo ene ali druge stranke brez navedbe razloga odpovedi in z odpovednim rokom treh (3) mesecev. </w:t>
      </w:r>
    </w:p>
    <w:p w14:paraId="739149EF" w14:textId="77777777" w:rsidR="006E6FED" w:rsidRPr="00024AF1" w:rsidRDefault="006E6FED" w:rsidP="006E6FED">
      <w:pPr>
        <w:tabs>
          <w:tab w:val="left" w:pos="567"/>
        </w:tabs>
        <w:spacing w:after="0" w:line="260" w:lineRule="atLeast"/>
        <w:jc w:val="both"/>
        <w:rPr>
          <w:rFonts w:ascii="Arial" w:hAnsi="Arial" w:cs="Arial"/>
          <w:sz w:val="20"/>
          <w:szCs w:val="20"/>
        </w:rPr>
      </w:pPr>
    </w:p>
    <w:p w14:paraId="27CE3F7A"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2E65E34B" w14:textId="77777777" w:rsidR="006E6FED" w:rsidRPr="00024AF1" w:rsidRDefault="006E6FED" w:rsidP="006E6FED">
      <w:pPr>
        <w:widowControl w:val="0"/>
        <w:autoSpaceDE w:val="0"/>
        <w:autoSpaceDN w:val="0"/>
        <w:adjustRightInd w:val="0"/>
        <w:snapToGrid w:val="0"/>
        <w:spacing w:after="0" w:line="260" w:lineRule="atLeast"/>
        <w:rPr>
          <w:rFonts w:ascii="Arial" w:hAnsi="Arial" w:cs="Arial"/>
          <w:sz w:val="20"/>
          <w:szCs w:val="20"/>
        </w:rPr>
      </w:pPr>
    </w:p>
    <w:p w14:paraId="15CD8206" w14:textId="77777777" w:rsidR="006E6FED" w:rsidRPr="00024AF1" w:rsidRDefault="006E6FED" w:rsidP="006E6FED">
      <w:pPr>
        <w:widowControl w:val="0"/>
        <w:autoSpaceDE w:val="0"/>
        <w:autoSpaceDN w:val="0"/>
        <w:adjustRightInd w:val="0"/>
        <w:snapToGrid w:val="0"/>
        <w:spacing w:after="0" w:line="260" w:lineRule="atLeast"/>
        <w:jc w:val="both"/>
        <w:rPr>
          <w:rFonts w:ascii="Arial" w:hAnsi="Arial" w:cs="Arial"/>
          <w:sz w:val="20"/>
          <w:szCs w:val="20"/>
        </w:rPr>
      </w:pPr>
      <w:r w:rsidRPr="00024AF1">
        <w:rPr>
          <w:rFonts w:ascii="Arial" w:hAnsi="Arial" w:cs="Arial"/>
          <w:sz w:val="20"/>
          <w:szCs w:val="20"/>
        </w:rPr>
        <w:lastRenderedPageBreak/>
        <w:t>Najemodajalec lahko takoj odpove najemno pogodbo in zahteva izpraznitev poslovnih prostorov v roku deset (10) dni od prejema pisne odpovedi, če:</w:t>
      </w:r>
    </w:p>
    <w:p w14:paraId="0801E87D"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ne začne izvajati dejavnosti v dogovorjenem roku, določenem v tej pogodbi,</w:t>
      </w:r>
    </w:p>
    <w:p w14:paraId="4C40C1C0"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je najemniku iz kakršnega koli razloga prepovedano ali preneha opravljati dejavnosti ki je predmet najema,</w:t>
      </w:r>
    </w:p>
    <w:p w14:paraId="6B55C162"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ne plača pogodbenih obveznosti dva meseca zaporedoma,</w:t>
      </w:r>
    </w:p>
    <w:p w14:paraId="53E8B640"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tudi po opominu najemodajalca uporablja poslovni prostor v nasprotju s pogodbo ali na način, ki povzroča škodo najemodajalcu;</w:t>
      </w:r>
    </w:p>
    <w:p w14:paraId="21A49396"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odda poslovni prostor ali njegov del v podnajem ali souporabo brez soglasja najemodajalca,</w:t>
      </w:r>
    </w:p>
    <w:p w14:paraId="41BEAF45"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ne zagotavlja gostinskih storitev v dogovorjenem izboru in na kvalitetni ravni,</w:t>
      </w:r>
    </w:p>
    <w:p w14:paraId="4B56B25F"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na zahtevo najemodajalca v dogovorjenem roku ne opravi del, ki so potrebna za vzdrževanje poslovnega prostora in ki spadajo med njegove stroške;</w:t>
      </w:r>
    </w:p>
    <w:p w14:paraId="5805CB37"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ne spoštuje hišnega reda in predpisov iz varstva pri delu pred požarom,</w:t>
      </w:r>
    </w:p>
    <w:p w14:paraId="7151DB9D"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izvršuje ali izvrši v poslovnem prostoru kakršnokoli spremembo v prostoru ali na opremi najemodajalca brez poprejšnjega soglasja najemodajalca;</w:t>
      </w:r>
    </w:p>
    <w:p w14:paraId="6C62FFAF"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brez soglasja najemodajalca spremeni dejavnost ali opravi druge statusne spremembe, ki neposredno vplivajo na dejavnost v poslovnem prostoru,</w:t>
      </w:r>
    </w:p>
    <w:p w14:paraId="2CF7BAE9"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najemnik za več kot pet (5) dni brez opravičenega razloga preneha opravljati poslovno dejavnost, za katero mu je bil oddan poslovni prostor,</w:t>
      </w:r>
    </w:p>
    <w:p w14:paraId="36CA4A7F" w14:textId="77777777" w:rsidR="006E6FED" w:rsidRPr="00024AF1" w:rsidRDefault="006E6FED" w:rsidP="006E6FED">
      <w:pPr>
        <w:widowControl w:val="0"/>
        <w:numPr>
          <w:ilvl w:val="0"/>
          <w:numId w:val="43"/>
        </w:numPr>
        <w:autoSpaceDE w:val="0"/>
        <w:autoSpaceDN w:val="0"/>
        <w:adjustRightInd w:val="0"/>
        <w:snapToGrid w:val="0"/>
        <w:spacing w:after="0" w:line="260" w:lineRule="atLeast"/>
        <w:contextualSpacing/>
        <w:jc w:val="both"/>
        <w:rPr>
          <w:rFonts w:ascii="Arial" w:hAnsi="Arial" w:cs="Arial"/>
          <w:sz w:val="20"/>
          <w:szCs w:val="20"/>
        </w:rPr>
      </w:pPr>
      <w:r w:rsidRPr="00024AF1">
        <w:rPr>
          <w:rFonts w:ascii="Arial" w:hAnsi="Arial" w:cs="Arial"/>
          <w:sz w:val="20"/>
          <w:szCs w:val="20"/>
        </w:rPr>
        <w:t>če najemnik kako drugače krši določila te najemne pogodbe.</w:t>
      </w:r>
    </w:p>
    <w:p w14:paraId="0998B96A" w14:textId="77777777" w:rsidR="006E6FED" w:rsidRPr="00024AF1" w:rsidRDefault="006E6FED" w:rsidP="006E6FED">
      <w:pPr>
        <w:tabs>
          <w:tab w:val="left" w:pos="567"/>
        </w:tabs>
        <w:spacing w:after="0" w:line="260" w:lineRule="atLeast"/>
        <w:rPr>
          <w:rFonts w:ascii="Arial" w:hAnsi="Arial" w:cs="Arial"/>
          <w:sz w:val="20"/>
          <w:szCs w:val="20"/>
        </w:rPr>
      </w:pPr>
    </w:p>
    <w:p w14:paraId="430DD1BA"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0433AB95" w14:textId="77777777" w:rsidR="006E6FED" w:rsidRPr="00024AF1" w:rsidRDefault="006E6FED" w:rsidP="006E6FED">
      <w:pPr>
        <w:tabs>
          <w:tab w:val="left" w:pos="567"/>
        </w:tabs>
        <w:spacing w:after="0" w:line="260" w:lineRule="atLeast"/>
        <w:jc w:val="both"/>
        <w:rPr>
          <w:rFonts w:ascii="Arial" w:hAnsi="Arial" w:cs="Arial"/>
          <w:sz w:val="20"/>
          <w:szCs w:val="20"/>
        </w:rPr>
      </w:pPr>
    </w:p>
    <w:p w14:paraId="4D4A32E4"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V primeru odpovedi najemne pogodbe je najemnik dolžan do izteka odpovednega roka poslovni prostor izprazniti in ga prostega stvari in oseb izročiti najemodajalcu. Za vsak dan zamude je najemnik dolžan plačati sorazmerni del tekoče najemnine in obratovalnih stroškov ter pogodbeno kazen v višini 5 odstotkov mesečne najemnine.</w:t>
      </w:r>
    </w:p>
    <w:p w14:paraId="328F44C6" w14:textId="77777777" w:rsidR="006E6FED" w:rsidRPr="00024AF1" w:rsidRDefault="006E6FED" w:rsidP="006E6FED">
      <w:pPr>
        <w:tabs>
          <w:tab w:val="left" w:pos="567"/>
        </w:tabs>
        <w:spacing w:after="0" w:line="260" w:lineRule="atLeast"/>
        <w:rPr>
          <w:rFonts w:ascii="Arial" w:hAnsi="Arial" w:cs="Arial"/>
          <w:sz w:val="20"/>
          <w:szCs w:val="20"/>
        </w:rPr>
      </w:pPr>
    </w:p>
    <w:p w14:paraId="3D4E21A4" w14:textId="77777777" w:rsidR="006E6FED" w:rsidRPr="00024AF1" w:rsidRDefault="006E6FED" w:rsidP="006E6FED">
      <w:pPr>
        <w:tabs>
          <w:tab w:val="left" w:pos="567"/>
        </w:tabs>
        <w:spacing w:after="0" w:line="260" w:lineRule="atLeast"/>
        <w:rPr>
          <w:rFonts w:ascii="Arial" w:hAnsi="Arial" w:cs="Arial"/>
          <w:sz w:val="20"/>
          <w:szCs w:val="20"/>
        </w:rPr>
      </w:pPr>
    </w:p>
    <w:p w14:paraId="796D75E1" w14:textId="77777777" w:rsidR="006E6FED" w:rsidRPr="00024AF1" w:rsidRDefault="006E6FED" w:rsidP="006E6FED">
      <w:pPr>
        <w:tabs>
          <w:tab w:val="left" w:pos="567"/>
        </w:tabs>
        <w:spacing w:after="0" w:line="260" w:lineRule="atLeast"/>
        <w:rPr>
          <w:rFonts w:ascii="Arial" w:hAnsi="Arial" w:cs="Arial"/>
          <w:b/>
          <w:sz w:val="20"/>
          <w:szCs w:val="20"/>
        </w:rPr>
      </w:pPr>
      <w:r w:rsidRPr="00024AF1">
        <w:rPr>
          <w:rFonts w:ascii="Arial" w:hAnsi="Arial" w:cs="Arial"/>
          <w:b/>
          <w:sz w:val="20"/>
          <w:szCs w:val="20"/>
        </w:rPr>
        <w:t>VII. RAZNO</w:t>
      </w:r>
    </w:p>
    <w:p w14:paraId="775028C1" w14:textId="77777777" w:rsidR="006E6FED" w:rsidRPr="00024AF1" w:rsidRDefault="006E6FED" w:rsidP="006E6FED">
      <w:pPr>
        <w:tabs>
          <w:tab w:val="left" w:pos="567"/>
        </w:tabs>
        <w:spacing w:after="0" w:line="260" w:lineRule="atLeast"/>
        <w:jc w:val="center"/>
        <w:rPr>
          <w:rFonts w:ascii="Arial" w:hAnsi="Arial" w:cs="Arial"/>
          <w:sz w:val="20"/>
          <w:szCs w:val="20"/>
        </w:rPr>
      </w:pPr>
    </w:p>
    <w:p w14:paraId="5938633B"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6343B6A8" w14:textId="77777777" w:rsidR="006E6FED" w:rsidRPr="00024AF1" w:rsidRDefault="006E6FED" w:rsidP="006E6FED">
      <w:pPr>
        <w:tabs>
          <w:tab w:val="left" w:pos="567"/>
        </w:tabs>
        <w:spacing w:after="0" w:line="260" w:lineRule="atLeast"/>
        <w:jc w:val="both"/>
        <w:rPr>
          <w:rFonts w:ascii="Arial" w:hAnsi="Arial" w:cs="Arial"/>
          <w:sz w:val="20"/>
          <w:szCs w:val="20"/>
        </w:rPr>
      </w:pPr>
    </w:p>
    <w:p w14:paraId="37C33E46" w14:textId="77777777" w:rsidR="006E6FED"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Pogodbeni stranki si morata vsa pomembnejša obvestila pošiljati v pisni obliki s priporočeno pošto, kar še zlasti velja glede opominov, obvestila o odstopu od pogodbe, obveščanja o nastali škodi, predlogov glede vlaganj, izboljšav, itd.</w:t>
      </w:r>
    </w:p>
    <w:p w14:paraId="5838C4D7" w14:textId="77777777" w:rsidR="006E6FED" w:rsidRDefault="006E6FED" w:rsidP="006E6FED">
      <w:pPr>
        <w:tabs>
          <w:tab w:val="left" w:pos="567"/>
        </w:tabs>
        <w:spacing w:after="0" w:line="260" w:lineRule="atLeast"/>
        <w:jc w:val="both"/>
        <w:rPr>
          <w:rFonts w:ascii="Arial" w:hAnsi="Arial" w:cs="Arial"/>
          <w:sz w:val="20"/>
          <w:szCs w:val="20"/>
        </w:rPr>
      </w:pPr>
    </w:p>
    <w:p w14:paraId="14E45BE7" w14:textId="77777777" w:rsidR="006E6FED"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17A660B2" w14:textId="77777777" w:rsidR="006E6FED" w:rsidRDefault="006E6FED" w:rsidP="006E6FED">
      <w:pPr>
        <w:tabs>
          <w:tab w:val="left" w:pos="567"/>
        </w:tabs>
        <w:spacing w:after="0" w:line="260" w:lineRule="atLeast"/>
        <w:jc w:val="center"/>
        <w:rPr>
          <w:rFonts w:ascii="Arial" w:hAnsi="Arial" w:cs="Arial"/>
          <w:sz w:val="20"/>
          <w:szCs w:val="20"/>
        </w:rPr>
      </w:pPr>
    </w:p>
    <w:p w14:paraId="64D853D8" w14:textId="77777777" w:rsidR="006E6FED" w:rsidRPr="00B20DC0" w:rsidRDefault="006E6FED" w:rsidP="006E6FED">
      <w:pPr>
        <w:spacing w:after="0" w:line="260" w:lineRule="atLeast"/>
        <w:jc w:val="both"/>
        <w:rPr>
          <w:rFonts w:ascii="Arial" w:hAnsi="Arial" w:cs="Arial"/>
          <w:sz w:val="20"/>
          <w:szCs w:val="20"/>
        </w:rPr>
      </w:pPr>
      <w:r w:rsidRPr="00426459">
        <w:rPr>
          <w:rFonts w:ascii="Arial" w:hAnsi="Arial" w:cs="Arial"/>
          <w:sz w:val="20"/>
          <w:szCs w:val="20"/>
        </w:rPr>
        <w:t>Najemodajalec bo Ministrstvu za kulturo RS posredoval en izvod sklenjene pogodbe in morebitnih pripadajočih aneksov ter izstavljal verodostojne knjigovodske listine, ki bodo osnova za evidentiranje terjatev ministrstva do najemodajalca.</w:t>
      </w:r>
    </w:p>
    <w:p w14:paraId="5A1574BC" w14:textId="77777777" w:rsidR="006E6FED" w:rsidRPr="00B20DC0"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Pr>
          <w:rFonts w:ascii="Arial" w:hAnsi="Arial" w:cs="Arial"/>
          <w:sz w:val="20"/>
          <w:szCs w:val="20"/>
        </w:rPr>
        <w:t>člen</w:t>
      </w:r>
    </w:p>
    <w:p w14:paraId="042C4663" w14:textId="77777777" w:rsidR="006E6FED" w:rsidRPr="00024AF1" w:rsidRDefault="006E6FED" w:rsidP="006E6FED">
      <w:pPr>
        <w:tabs>
          <w:tab w:val="left" w:pos="567"/>
        </w:tabs>
        <w:spacing w:after="0" w:line="260" w:lineRule="atLeast"/>
        <w:rPr>
          <w:rFonts w:ascii="Arial" w:hAnsi="Arial" w:cs="Arial"/>
          <w:sz w:val="20"/>
          <w:szCs w:val="20"/>
        </w:rPr>
      </w:pPr>
    </w:p>
    <w:p w14:paraId="319501A2"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t xml:space="preserve">Skrbnik pogodbe na strani najemodajalca je g. ........................, tel. št. 01/- .............., GSM ......................................... , el. pošta  </w:t>
      </w:r>
      <w:r w:rsidRPr="00024AF1">
        <w:rPr>
          <w:rFonts w:ascii="Arial" w:hAnsi="Arial" w:cs="Arial"/>
          <w:i/>
          <w:sz w:val="20"/>
          <w:szCs w:val="20"/>
        </w:rPr>
        <w:t>..........................................</w:t>
      </w:r>
      <w:r w:rsidRPr="00024AF1">
        <w:rPr>
          <w:rFonts w:ascii="Arial" w:hAnsi="Arial" w:cs="Arial"/>
          <w:sz w:val="20"/>
          <w:szCs w:val="20"/>
        </w:rPr>
        <w:t>, na strani najemnika pa _____________________________________, tel. _____________________________, e-pošta ___________________________ .</w:t>
      </w:r>
    </w:p>
    <w:p w14:paraId="3C6C6A23" w14:textId="77777777" w:rsidR="006E6FED" w:rsidRPr="00024AF1" w:rsidRDefault="006E6FED" w:rsidP="006E6FED">
      <w:pPr>
        <w:tabs>
          <w:tab w:val="left" w:pos="567"/>
        </w:tabs>
        <w:spacing w:after="0" w:line="260" w:lineRule="atLeast"/>
        <w:rPr>
          <w:rFonts w:ascii="Arial" w:hAnsi="Arial" w:cs="Arial"/>
          <w:sz w:val="20"/>
          <w:szCs w:val="20"/>
        </w:rPr>
      </w:pPr>
    </w:p>
    <w:p w14:paraId="263082BB" w14:textId="77777777" w:rsidR="006E6FED" w:rsidRPr="00024AF1" w:rsidRDefault="006E6FED" w:rsidP="006E6FED">
      <w:pPr>
        <w:tabs>
          <w:tab w:val="left" w:pos="567"/>
        </w:tabs>
        <w:spacing w:after="0" w:line="260" w:lineRule="atLeast"/>
        <w:rPr>
          <w:rFonts w:ascii="Arial" w:hAnsi="Arial" w:cs="Arial"/>
          <w:sz w:val="20"/>
          <w:szCs w:val="20"/>
        </w:rPr>
      </w:pPr>
    </w:p>
    <w:p w14:paraId="2E13F463" w14:textId="77777777" w:rsidR="006E6FED" w:rsidRPr="00A83DF8" w:rsidRDefault="006E6FED" w:rsidP="006E6FED">
      <w:pPr>
        <w:pStyle w:val="Odstavekseznama"/>
        <w:numPr>
          <w:ilvl w:val="0"/>
          <w:numId w:val="49"/>
        </w:numPr>
        <w:tabs>
          <w:tab w:val="left" w:pos="567"/>
        </w:tabs>
        <w:spacing w:line="260" w:lineRule="atLeast"/>
        <w:jc w:val="center"/>
        <w:rPr>
          <w:rFonts w:ascii="Arial" w:hAnsi="Arial" w:cs="Arial"/>
          <w:sz w:val="20"/>
          <w:szCs w:val="20"/>
        </w:rPr>
      </w:pPr>
      <w:r w:rsidRPr="00A83DF8">
        <w:rPr>
          <w:rFonts w:ascii="Arial" w:hAnsi="Arial" w:cs="Arial"/>
          <w:sz w:val="20"/>
          <w:szCs w:val="20"/>
        </w:rPr>
        <w:t>člen</w:t>
      </w:r>
    </w:p>
    <w:p w14:paraId="4E933322" w14:textId="77777777" w:rsidR="006E6FED" w:rsidRPr="00024AF1" w:rsidRDefault="006E6FED" w:rsidP="006E6FED">
      <w:pPr>
        <w:tabs>
          <w:tab w:val="left" w:pos="567"/>
        </w:tabs>
        <w:spacing w:after="0" w:line="260" w:lineRule="atLeast"/>
        <w:rPr>
          <w:rFonts w:ascii="Arial" w:hAnsi="Arial" w:cs="Arial"/>
          <w:sz w:val="20"/>
          <w:szCs w:val="20"/>
        </w:rPr>
      </w:pPr>
    </w:p>
    <w:p w14:paraId="001D8FE6" w14:textId="77777777" w:rsidR="006E6FED" w:rsidRPr="00024AF1" w:rsidRDefault="006E6FED" w:rsidP="006E6FED">
      <w:pPr>
        <w:tabs>
          <w:tab w:val="left" w:pos="567"/>
        </w:tabs>
        <w:spacing w:after="0" w:line="260" w:lineRule="atLeast"/>
        <w:jc w:val="both"/>
        <w:rPr>
          <w:rFonts w:ascii="Arial" w:hAnsi="Arial" w:cs="Arial"/>
          <w:sz w:val="20"/>
          <w:szCs w:val="20"/>
        </w:rPr>
      </w:pPr>
      <w:r w:rsidRPr="00024AF1">
        <w:rPr>
          <w:rFonts w:ascii="Arial" w:hAnsi="Arial" w:cs="Arial"/>
          <w:sz w:val="20"/>
          <w:szCs w:val="20"/>
        </w:rPr>
        <w:lastRenderedPageBreak/>
        <w:t>V primeru, da je kdo v imenu ali na račun najemnika, njegovemu predstavniku, zastopniku ali posredniku oziroma javnemu uslužbencu ali vodstvenemu ali vodilnemu delavcu ali članu organa najemodajalca obljubil, ponudil ali dal kakšno nedovoljeno korist za:</w:t>
      </w:r>
    </w:p>
    <w:p w14:paraId="0926174A" w14:textId="77777777" w:rsidR="006E6FED" w:rsidRPr="00024AF1" w:rsidRDefault="006E6FED" w:rsidP="006E6FED">
      <w:pPr>
        <w:numPr>
          <w:ilvl w:val="0"/>
          <w:numId w:val="46"/>
        </w:numPr>
        <w:tabs>
          <w:tab w:val="left" w:pos="567"/>
        </w:tabs>
        <w:spacing w:after="0" w:line="260" w:lineRule="atLeast"/>
        <w:contextualSpacing/>
        <w:jc w:val="both"/>
        <w:rPr>
          <w:rFonts w:ascii="Arial" w:hAnsi="Arial" w:cs="Arial"/>
          <w:sz w:val="20"/>
          <w:szCs w:val="20"/>
        </w:rPr>
      </w:pPr>
      <w:r w:rsidRPr="00024AF1">
        <w:rPr>
          <w:rFonts w:ascii="Arial" w:hAnsi="Arial" w:cs="Arial"/>
          <w:sz w:val="20"/>
          <w:szCs w:val="20"/>
        </w:rPr>
        <w:t>pridobitev posla iz te pogodbe ali</w:t>
      </w:r>
    </w:p>
    <w:p w14:paraId="15583639" w14:textId="77777777" w:rsidR="006E6FED" w:rsidRPr="00B34AB3" w:rsidRDefault="006E6FED" w:rsidP="006E6FED">
      <w:pPr>
        <w:numPr>
          <w:ilvl w:val="0"/>
          <w:numId w:val="46"/>
        </w:numPr>
        <w:tabs>
          <w:tab w:val="left" w:pos="567"/>
        </w:tabs>
        <w:spacing w:after="0" w:line="240" w:lineRule="auto"/>
        <w:contextualSpacing/>
        <w:jc w:val="both"/>
        <w:rPr>
          <w:rFonts w:ascii="Arial" w:hAnsi="Arial" w:cs="Arial"/>
          <w:sz w:val="20"/>
          <w:szCs w:val="20"/>
        </w:rPr>
      </w:pPr>
      <w:r w:rsidRPr="00B34AB3">
        <w:rPr>
          <w:rFonts w:ascii="Arial" w:hAnsi="Arial" w:cs="Arial"/>
          <w:sz w:val="20"/>
          <w:szCs w:val="20"/>
        </w:rPr>
        <w:t>sklenitev te pogodbe pod ugodnejšimi pogoji ali</w:t>
      </w:r>
    </w:p>
    <w:p w14:paraId="7424DD5F" w14:textId="77777777" w:rsidR="006E6FED" w:rsidRPr="00B34AB3" w:rsidRDefault="006E6FED" w:rsidP="006E6FED">
      <w:pPr>
        <w:numPr>
          <w:ilvl w:val="0"/>
          <w:numId w:val="46"/>
        </w:numPr>
        <w:tabs>
          <w:tab w:val="left" w:pos="567"/>
        </w:tabs>
        <w:spacing w:after="0" w:line="240" w:lineRule="auto"/>
        <w:contextualSpacing/>
        <w:jc w:val="both"/>
        <w:rPr>
          <w:rFonts w:ascii="Arial" w:hAnsi="Arial" w:cs="Arial"/>
          <w:sz w:val="20"/>
          <w:szCs w:val="20"/>
        </w:rPr>
      </w:pPr>
      <w:r w:rsidRPr="00B34AB3">
        <w:rPr>
          <w:rFonts w:ascii="Arial" w:hAnsi="Arial" w:cs="Arial"/>
          <w:sz w:val="20"/>
          <w:szCs w:val="20"/>
        </w:rPr>
        <w:t>opustitev dolžnega nadzora nad izvajanjem pogodbenih obveznosti ali</w:t>
      </w:r>
    </w:p>
    <w:p w14:paraId="454D6AB4" w14:textId="77777777" w:rsidR="006E6FED" w:rsidRPr="00B34AB3" w:rsidRDefault="006E6FED" w:rsidP="006E6FED">
      <w:pPr>
        <w:numPr>
          <w:ilvl w:val="0"/>
          <w:numId w:val="46"/>
        </w:numPr>
        <w:tabs>
          <w:tab w:val="left" w:pos="567"/>
        </w:tabs>
        <w:spacing w:after="0" w:line="240" w:lineRule="auto"/>
        <w:contextualSpacing/>
        <w:jc w:val="both"/>
        <w:rPr>
          <w:rFonts w:ascii="Arial" w:hAnsi="Arial" w:cs="Arial"/>
          <w:sz w:val="20"/>
          <w:szCs w:val="20"/>
        </w:rPr>
      </w:pPr>
      <w:r w:rsidRPr="00B34AB3">
        <w:rPr>
          <w:rFonts w:ascii="Arial" w:hAnsi="Arial" w:cs="Arial"/>
          <w:sz w:val="20"/>
          <w:szCs w:val="20"/>
        </w:rPr>
        <w:t>drugo ravnanje ali opustitev, s katerim je najemodajalcu povzročena škoda ali omogočena pridobitev nedovoljene koristi predstavniku , zastopniku ali posredniku ali vodstvenemu ali vodilnemu delavcu ali članu organa najemodajalca</w:t>
      </w:r>
    </w:p>
    <w:p w14:paraId="46034DE3" w14:textId="77777777" w:rsidR="006E6FED" w:rsidRPr="00B34AB3" w:rsidRDefault="006E6FED" w:rsidP="006E6FED">
      <w:pPr>
        <w:tabs>
          <w:tab w:val="left" w:pos="567"/>
        </w:tabs>
        <w:spacing w:after="0" w:line="240" w:lineRule="auto"/>
        <w:jc w:val="both"/>
        <w:rPr>
          <w:rFonts w:ascii="Arial" w:hAnsi="Arial" w:cs="Arial"/>
          <w:sz w:val="20"/>
          <w:szCs w:val="20"/>
        </w:rPr>
      </w:pPr>
      <w:r w:rsidRPr="00B34AB3">
        <w:rPr>
          <w:rFonts w:ascii="Arial" w:hAnsi="Arial" w:cs="Arial"/>
          <w:sz w:val="20"/>
          <w:szCs w:val="20"/>
        </w:rPr>
        <w:t>je ta pogodba nična.</w:t>
      </w:r>
    </w:p>
    <w:p w14:paraId="07CFD6C8" w14:textId="77777777" w:rsidR="006E6FED" w:rsidRPr="00B34AB3" w:rsidRDefault="006E6FED" w:rsidP="006E6FED">
      <w:pPr>
        <w:tabs>
          <w:tab w:val="left" w:pos="567"/>
        </w:tabs>
        <w:spacing w:after="0" w:line="240" w:lineRule="auto"/>
        <w:jc w:val="both"/>
        <w:rPr>
          <w:rFonts w:ascii="Arial" w:hAnsi="Arial" w:cs="Arial"/>
          <w:sz w:val="20"/>
          <w:szCs w:val="20"/>
        </w:rPr>
      </w:pPr>
    </w:p>
    <w:p w14:paraId="4B6F7DEA" w14:textId="77777777" w:rsidR="006E6FED" w:rsidRPr="00B34AB3" w:rsidRDefault="006E6FED" w:rsidP="006E6FED">
      <w:pPr>
        <w:tabs>
          <w:tab w:val="left" w:pos="567"/>
        </w:tabs>
        <w:spacing w:after="0" w:line="240" w:lineRule="auto"/>
        <w:jc w:val="both"/>
        <w:rPr>
          <w:rFonts w:ascii="Arial" w:hAnsi="Arial" w:cs="Arial"/>
          <w:sz w:val="20"/>
          <w:szCs w:val="20"/>
        </w:rPr>
      </w:pPr>
      <w:r w:rsidRPr="00B34AB3">
        <w:rPr>
          <w:rFonts w:ascii="Arial" w:hAnsi="Arial" w:cs="Arial"/>
          <w:sz w:val="20"/>
          <w:szCs w:val="20"/>
        </w:rPr>
        <w:t>Najemodajalec bo na podlagi svojih ugotovitev o domnevnem obstoju dejanskega stanja iz prvega odstavka tega člena obvestil Komisijo za preprečevanje korupcije in začel z ugotavljanjem pogojev ničnosti te pogodbe.</w:t>
      </w:r>
    </w:p>
    <w:p w14:paraId="0F3E49E2" w14:textId="77777777" w:rsidR="006E6FED" w:rsidRDefault="006E6FED" w:rsidP="006E6FED">
      <w:pPr>
        <w:tabs>
          <w:tab w:val="left" w:pos="567"/>
        </w:tabs>
        <w:spacing w:after="0" w:line="240" w:lineRule="auto"/>
        <w:jc w:val="both"/>
        <w:rPr>
          <w:rFonts w:ascii="Arial" w:hAnsi="Arial" w:cs="Arial"/>
          <w:sz w:val="20"/>
          <w:szCs w:val="20"/>
        </w:rPr>
      </w:pPr>
    </w:p>
    <w:p w14:paraId="63A52EB4" w14:textId="77777777" w:rsidR="006E6FED" w:rsidRPr="00B34AB3" w:rsidRDefault="006E6FED" w:rsidP="006E6FED">
      <w:pPr>
        <w:tabs>
          <w:tab w:val="left" w:pos="567"/>
        </w:tabs>
        <w:spacing w:after="0" w:line="240" w:lineRule="auto"/>
        <w:jc w:val="both"/>
        <w:rPr>
          <w:rFonts w:ascii="Arial" w:hAnsi="Arial" w:cs="Arial"/>
          <w:sz w:val="20"/>
          <w:szCs w:val="20"/>
        </w:rPr>
      </w:pPr>
    </w:p>
    <w:p w14:paraId="52FD93CB" w14:textId="77777777" w:rsidR="006E6FED" w:rsidRPr="00B34AB3" w:rsidRDefault="006E6FED" w:rsidP="006E6FED">
      <w:pPr>
        <w:tabs>
          <w:tab w:val="left" w:pos="567"/>
        </w:tabs>
        <w:spacing w:after="0" w:line="240" w:lineRule="auto"/>
        <w:rPr>
          <w:rFonts w:ascii="Arial" w:hAnsi="Arial" w:cs="Arial"/>
          <w:b/>
          <w:sz w:val="20"/>
          <w:szCs w:val="20"/>
        </w:rPr>
      </w:pPr>
      <w:r w:rsidRPr="00B34AB3">
        <w:rPr>
          <w:rFonts w:ascii="Arial" w:hAnsi="Arial" w:cs="Arial"/>
          <w:b/>
          <w:sz w:val="20"/>
          <w:szCs w:val="20"/>
        </w:rPr>
        <w:t>VIII. KONČNE DOLOČBE</w:t>
      </w:r>
    </w:p>
    <w:p w14:paraId="651BBBDE" w14:textId="77777777" w:rsidR="006E6FED" w:rsidRPr="00B34AB3" w:rsidRDefault="006E6FED" w:rsidP="006E6FED">
      <w:pPr>
        <w:tabs>
          <w:tab w:val="left" w:pos="567"/>
        </w:tabs>
        <w:spacing w:after="0" w:line="240" w:lineRule="auto"/>
        <w:rPr>
          <w:rFonts w:ascii="Arial" w:hAnsi="Arial" w:cs="Arial"/>
          <w:sz w:val="20"/>
          <w:szCs w:val="20"/>
        </w:rPr>
      </w:pPr>
    </w:p>
    <w:p w14:paraId="74032DC7" w14:textId="77777777" w:rsidR="006E6FED" w:rsidRPr="00A83DF8" w:rsidRDefault="006E6FED" w:rsidP="006E6FED">
      <w:pPr>
        <w:pStyle w:val="Odstavekseznama"/>
        <w:numPr>
          <w:ilvl w:val="0"/>
          <w:numId w:val="49"/>
        </w:numPr>
        <w:tabs>
          <w:tab w:val="left" w:pos="567"/>
        </w:tabs>
        <w:jc w:val="center"/>
        <w:rPr>
          <w:rFonts w:ascii="Arial" w:hAnsi="Arial" w:cs="Arial"/>
          <w:sz w:val="20"/>
          <w:szCs w:val="20"/>
        </w:rPr>
      </w:pPr>
      <w:r w:rsidRPr="00A83DF8">
        <w:rPr>
          <w:rFonts w:ascii="Arial" w:hAnsi="Arial" w:cs="Arial"/>
          <w:sz w:val="20"/>
          <w:szCs w:val="20"/>
        </w:rPr>
        <w:t>člen</w:t>
      </w:r>
    </w:p>
    <w:p w14:paraId="39002E58" w14:textId="77777777" w:rsidR="006E6FED" w:rsidRDefault="006E6FED" w:rsidP="006E6FED">
      <w:pPr>
        <w:tabs>
          <w:tab w:val="left" w:pos="567"/>
        </w:tabs>
        <w:spacing w:after="0" w:line="240" w:lineRule="auto"/>
        <w:jc w:val="both"/>
        <w:rPr>
          <w:rFonts w:ascii="Arial" w:hAnsi="Arial" w:cs="Arial"/>
          <w:sz w:val="20"/>
          <w:szCs w:val="20"/>
        </w:rPr>
      </w:pPr>
    </w:p>
    <w:p w14:paraId="56FEB3F8" w14:textId="77777777" w:rsidR="006E6FED" w:rsidRPr="00B34AB3" w:rsidRDefault="006E6FED" w:rsidP="006E6FED">
      <w:pPr>
        <w:tabs>
          <w:tab w:val="left" w:pos="567"/>
        </w:tabs>
        <w:spacing w:after="0" w:line="240" w:lineRule="auto"/>
        <w:jc w:val="both"/>
        <w:rPr>
          <w:rFonts w:ascii="Arial" w:hAnsi="Arial" w:cs="Arial"/>
          <w:sz w:val="20"/>
          <w:szCs w:val="20"/>
        </w:rPr>
      </w:pPr>
      <w:r w:rsidRPr="00B34AB3">
        <w:rPr>
          <w:rFonts w:ascii="Arial" w:hAnsi="Arial" w:cs="Arial"/>
          <w:sz w:val="20"/>
          <w:szCs w:val="20"/>
        </w:rPr>
        <w:t>Spremembe in dopolnitve te pogodbe so veljavne, če so sprejete v pisni obliki, kot aneks k pogodbi.</w:t>
      </w:r>
    </w:p>
    <w:p w14:paraId="044B0E4F" w14:textId="77777777" w:rsidR="006E6FED" w:rsidRPr="00B34AB3" w:rsidRDefault="006E6FED" w:rsidP="006E6FED">
      <w:pPr>
        <w:tabs>
          <w:tab w:val="left" w:pos="567"/>
        </w:tabs>
        <w:spacing w:after="0" w:line="240" w:lineRule="auto"/>
        <w:rPr>
          <w:rFonts w:ascii="Arial" w:hAnsi="Arial" w:cs="Arial"/>
          <w:sz w:val="20"/>
          <w:szCs w:val="20"/>
        </w:rPr>
      </w:pPr>
    </w:p>
    <w:p w14:paraId="4E709EAD" w14:textId="77777777" w:rsidR="006E6FED" w:rsidRPr="00A83DF8" w:rsidRDefault="006E6FED" w:rsidP="006E6FED">
      <w:pPr>
        <w:pStyle w:val="Odstavekseznama"/>
        <w:numPr>
          <w:ilvl w:val="0"/>
          <w:numId w:val="49"/>
        </w:numPr>
        <w:tabs>
          <w:tab w:val="left" w:pos="567"/>
        </w:tabs>
        <w:jc w:val="center"/>
        <w:rPr>
          <w:rFonts w:ascii="Arial" w:hAnsi="Arial" w:cs="Arial"/>
          <w:sz w:val="20"/>
          <w:szCs w:val="20"/>
        </w:rPr>
      </w:pPr>
      <w:r w:rsidRPr="00A83DF8">
        <w:rPr>
          <w:rFonts w:ascii="Arial" w:hAnsi="Arial" w:cs="Arial"/>
          <w:sz w:val="20"/>
          <w:szCs w:val="20"/>
        </w:rPr>
        <w:t>člen</w:t>
      </w:r>
    </w:p>
    <w:p w14:paraId="5184329B" w14:textId="77777777" w:rsidR="006E6FED" w:rsidRDefault="006E6FED" w:rsidP="006E6FED">
      <w:pPr>
        <w:tabs>
          <w:tab w:val="left" w:pos="567"/>
        </w:tabs>
        <w:spacing w:after="0" w:line="240" w:lineRule="auto"/>
        <w:rPr>
          <w:rFonts w:ascii="Arial" w:hAnsi="Arial" w:cs="Arial"/>
          <w:sz w:val="20"/>
          <w:szCs w:val="20"/>
        </w:rPr>
      </w:pPr>
    </w:p>
    <w:p w14:paraId="57964364" w14:textId="77777777" w:rsidR="006E6FED" w:rsidRDefault="006E6FED" w:rsidP="006E6FED">
      <w:pPr>
        <w:tabs>
          <w:tab w:val="left" w:pos="567"/>
        </w:tabs>
        <w:spacing w:after="0" w:line="240" w:lineRule="auto"/>
        <w:jc w:val="both"/>
        <w:rPr>
          <w:rFonts w:ascii="Arial" w:hAnsi="Arial" w:cs="Arial"/>
          <w:sz w:val="20"/>
          <w:szCs w:val="20"/>
        </w:rPr>
      </w:pPr>
      <w:r w:rsidRPr="00B34AB3">
        <w:rPr>
          <w:rFonts w:ascii="Arial" w:hAnsi="Arial" w:cs="Arial"/>
          <w:sz w:val="20"/>
          <w:szCs w:val="20"/>
        </w:rPr>
        <w:t>Pogodbeni stranki bosta vse morebitne spore iz tega pogodbenega razmerja reševali sporazumno, če pa to ne bo mogoče, bo o sporu odločalo stvarno pristojno sodišče v Ljubljani.</w:t>
      </w:r>
    </w:p>
    <w:p w14:paraId="3AA4406D" w14:textId="77777777" w:rsidR="006E6FED" w:rsidRPr="00B34AB3" w:rsidRDefault="006E6FED" w:rsidP="006E6FED">
      <w:pPr>
        <w:tabs>
          <w:tab w:val="left" w:pos="567"/>
        </w:tabs>
        <w:spacing w:after="0" w:line="240" w:lineRule="auto"/>
        <w:jc w:val="both"/>
        <w:rPr>
          <w:rFonts w:ascii="Arial" w:hAnsi="Arial" w:cs="Arial"/>
          <w:sz w:val="20"/>
          <w:szCs w:val="20"/>
        </w:rPr>
      </w:pPr>
    </w:p>
    <w:p w14:paraId="4A485B0E" w14:textId="77777777" w:rsidR="006E6FED" w:rsidRPr="00B34AB3" w:rsidRDefault="006E6FED" w:rsidP="006E6FED">
      <w:pPr>
        <w:tabs>
          <w:tab w:val="left" w:pos="567"/>
        </w:tabs>
        <w:spacing w:after="0" w:line="240" w:lineRule="auto"/>
        <w:jc w:val="both"/>
        <w:rPr>
          <w:rFonts w:ascii="Arial" w:hAnsi="Arial" w:cs="Arial"/>
          <w:sz w:val="20"/>
          <w:szCs w:val="20"/>
        </w:rPr>
      </w:pPr>
    </w:p>
    <w:p w14:paraId="54DA1089" w14:textId="77777777" w:rsidR="006E6FED" w:rsidRPr="00A83DF8" w:rsidRDefault="006E6FED" w:rsidP="006E6FED">
      <w:pPr>
        <w:pStyle w:val="Odstavekseznama"/>
        <w:numPr>
          <w:ilvl w:val="0"/>
          <w:numId w:val="49"/>
        </w:numPr>
        <w:tabs>
          <w:tab w:val="left" w:pos="567"/>
        </w:tabs>
        <w:jc w:val="center"/>
        <w:rPr>
          <w:rFonts w:ascii="Arial" w:hAnsi="Arial" w:cs="Arial"/>
          <w:sz w:val="20"/>
          <w:szCs w:val="20"/>
        </w:rPr>
      </w:pPr>
      <w:r w:rsidRPr="00A83DF8">
        <w:rPr>
          <w:rFonts w:ascii="Arial" w:hAnsi="Arial" w:cs="Arial"/>
          <w:sz w:val="20"/>
          <w:szCs w:val="20"/>
        </w:rPr>
        <w:t>člen</w:t>
      </w:r>
    </w:p>
    <w:p w14:paraId="4CB9398D" w14:textId="77777777" w:rsidR="006E6FED" w:rsidRDefault="006E6FED" w:rsidP="006E6FED">
      <w:pPr>
        <w:tabs>
          <w:tab w:val="left" w:pos="567"/>
        </w:tabs>
        <w:spacing w:after="0" w:line="240" w:lineRule="auto"/>
        <w:rPr>
          <w:rFonts w:ascii="Arial" w:hAnsi="Arial" w:cs="Arial"/>
          <w:sz w:val="20"/>
          <w:szCs w:val="20"/>
        </w:rPr>
      </w:pPr>
    </w:p>
    <w:p w14:paraId="78E1B1A2" w14:textId="77777777" w:rsidR="006E6FED" w:rsidRPr="00B34AB3" w:rsidRDefault="006E6FED" w:rsidP="006E6FED">
      <w:pPr>
        <w:tabs>
          <w:tab w:val="left" w:pos="567"/>
        </w:tabs>
        <w:spacing w:after="0" w:line="240" w:lineRule="auto"/>
        <w:jc w:val="both"/>
        <w:rPr>
          <w:rFonts w:ascii="Arial" w:hAnsi="Arial" w:cs="Arial"/>
          <w:sz w:val="20"/>
          <w:szCs w:val="20"/>
        </w:rPr>
      </w:pPr>
      <w:r w:rsidRPr="00B34AB3">
        <w:rPr>
          <w:rFonts w:ascii="Arial" w:hAnsi="Arial" w:cs="Arial"/>
          <w:sz w:val="20"/>
          <w:szCs w:val="20"/>
        </w:rPr>
        <w:t>Pogodba začne veljati z dnem podpisa pogodbe s strani obeh pogodbenih strank.</w:t>
      </w:r>
    </w:p>
    <w:p w14:paraId="056884C6" w14:textId="77777777" w:rsidR="006E6FED" w:rsidRPr="00B34AB3" w:rsidRDefault="006E6FED" w:rsidP="006E6FED">
      <w:pPr>
        <w:tabs>
          <w:tab w:val="left" w:pos="567"/>
        </w:tabs>
        <w:spacing w:after="0" w:line="240" w:lineRule="auto"/>
        <w:rPr>
          <w:rFonts w:ascii="Arial" w:hAnsi="Arial" w:cs="Arial"/>
          <w:sz w:val="20"/>
          <w:szCs w:val="20"/>
        </w:rPr>
      </w:pPr>
    </w:p>
    <w:p w14:paraId="15BA4938" w14:textId="77777777" w:rsidR="006E6FED" w:rsidRPr="00A83DF8" w:rsidRDefault="006E6FED" w:rsidP="006E6FED">
      <w:pPr>
        <w:pStyle w:val="Odstavekseznama"/>
        <w:numPr>
          <w:ilvl w:val="0"/>
          <w:numId w:val="49"/>
        </w:numPr>
        <w:tabs>
          <w:tab w:val="left" w:pos="567"/>
        </w:tabs>
        <w:jc w:val="center"/>
        <w:rPr>
          <w:rFonts w:ascii="Arial" w:hAnsi="Arial" w:cs="Arial"/>
          <w:sz w:val="20"/>
          <w:szCs w:val="20"/>
        </w:rPr>
      </w:pPr>
      <w:r w:rsidRPr="00A83DF8">
        <w:rPr>
          <w:rFonts w:ascii="Arial" w:hAnsi="Arial" w:cs="Arial"/>
          <w:sz w:val="20"/>
          <w:szCs w:val="20"/>
        </w:rPr>
        <w:t>člen</w:t>
      </w:r>
    </w:p>
    <w:p w14:paraId="2697A00B" w14:textId="77777777" w:rsidR="006E6FED" w:rsidRDefault="006E6FED" w:rsidP="006E6FED">
      <w:pPr>
        <w:tabs>
          <w:tab w:val="left" w:pos="567"/>
        </w:tabs>
        <w:spacing w:after="0" w:line="240" w:lineRule="auto"/>
        <w:jc w:val="both"/>
        <w:rPr>
          <w:rFonts w:ascii="Arial" w:hAnsi="Arial" w:cs="Arial"/>
          <w:sz w:val="20"/>
          <w:szCs w:val="20"/>
        </w:rPr>
      </w:pPr>
    </w:p>
    <w:p w14:paraId="21E39067" w14:textId="022A1C1B" w:rsidR="006E6FED" w:rsidRDefault="006E6FED" w:rsidP="00654314">
      <w:pPr>
        <w:spacing w:after="0" w:line="260" w:lineRule="atLeast"/>
        <w:jc w:val="both"/>
        <w:rPr>
          <w:rFonts w:ascii="Arial" w:hAnsi="Arial" w:cs="Arial"/>
          <w:sz w:val="20"/>
          <w:szCs w:val="20"/>
        </w:rPr>
      </w:pPr>
      <w:r w:rsidRPr="00654314">
        <w:rPr>
          <w:rFonts w:ascii="Arial" w:hAnsi="Arial" w:cs="Arial"/>
          <w:sz w:val="20"/>
          <w:szCs w:val="20"/>
        </w:rPr>
        <w:t xml:space="preserve">Priloga in sestavni del te pogodbe so soglasje </w:t>
      </w:r>
      <w:r w:rsidR="00654314" w:rsidRPr="00654314">
        <w:rPr>
          <w:rFonts w:ascii="Arial" w:hAnsi="Arial" w:cs="Arial"/>
          <w:sz w:val="20"/>
          <w:szCs w:val="20"/>
        </w:rPr>
        <w:t>Ministrstvo za kulturo RS sklep št. XXXXXXXXXX z dne XXXXXX</w:t>
      </w:r>
      <w:r w:rsidRPr="00654314">
        <w:rPr>
          <w:rFonts w:ascii="Arial" w:hAnsi="Arial" w:cs="Arial"/>
          <w:sz w:val="20"/>
          <w:szCs w:val="20"/>
        </w:rPr>
        <w:t>, skice prostorov za najem z označenimi prostori v rdeči barvi, primopredajni zapisnik in</w:t>
      </w:r>
      <w:r>
        <w:rPr>
          <w:rFonts w:ascii="Arial" w:hAnsi="Arial" w:cs="Arial"/>
          <w:sz w:val="20"/>
          <w:szCs w:val="20"/>
        </w:rPr>
        <w:t xml:space="preserve"> </w:t>
      </w:r>
      <w:r w:rsidRPr="00B34AB3">
        <w:rPr>
          <w:rFonts w:ascii="Arial" w:hAnsi="Arial" w:cs="Arial"/>
          <w:sz w:val="20"/>
          <w:szCs w:val="20"/>
        </w:rPr>
        <w:t>gostinsk</w:t>
      </w:r>
      <w:r>
        <w:rPr>
          <w:rFonts w:ascii="Arial" w:hAnsi="Arial" w:cs="Arial"/>
          <w:sz w:val="20"/>
          <w:szCs w:val="20"/>
        </w:rPr>
        <w:t>a</w:t>
      </w:r>
      <w:r w:rsidRPr="00B34AB3">
        <w:rPr>
          <w:rFonts w:ascii="Arial" w:hAnsi="Arial" w:cs="Arial"/>
          <w:sz w:val="20"/>
          <w:szCs w:val="20"/>
        </w:rPr>
        <w:t xml:space="preserve"> ponudb</w:t>
      </w:r>
      <w:r>
        <w:rPr>
          <w:rFonts w:ascii="Arial" w:hAnsi="Arial" w:cs="Arial"/>
          <w:sz w:val="20"/>
          <w:szCs w:val="20"/>
        </w:rPr>
        <w:t>a najemnika s cenikom.</w:t>
      </w:r>
    </w:p>
    <w:p w14:paraId="3227810E" w14:textId="77777777" w:rsidR="006E6FED" w:rsidRDefault="006E6FED" w:rsidP="006E6FED">
      <w:pPr>
        <w:tabs>
          <w:tab w:val="left" w:pos="567"/>
        </w:tabs>
        <w:spacing w:after="0" w:line="240" w:lineRule="auto"/>
        <w:jc w:val="both"/>
        <w:rPr>
          <w:rFonts w:ascii="Arial" w:hAnsi="Arial" w:cs="Arial"/>
          <w:sz w:val="20"/>
          <w:szCs w:val="20"/>
        </w:rPr>
      </w:pPr>
    </w:p>
    <w:p w14:paraId="308ED46C" w14:textId="77777777" w:rsidR="006E6FED" w:rsidRDefault="006E6FED" w:rsidP="006E6FED">
      <w:pPr>
        <w:tabs>
          <w:tab w:val="left" w:pos="567"/>
        </w:tabs>
        <w:spacing w:after="0" w:line="240" w:lineRule="auto"/>
        <w:jc w:val="both"/>
        <w:rPr>
          <w:rFonts w:ascii="Arial" w:hAnsi="Arial" w:cs="Arial"/>
          <w:sz w:val="20"/>
          <w:szCs w:val="20"/>
        </w:rPr>
      </w:pPr>
      <w:r w:rsidRPr="00B34AB3">
        <w:rPr>
          <w:rFonts w:ascii="Arial" w:hAnsi="Arial" w:cs="Arial"/>
          <w:sz w:val="20"/>
          <w:szCs w:val="20"/>
        </w:rPr>
        <w:t>Pogodba je sestavljena v štirih izvodih, od katerih prejme vsaka pogodbena stranka po dva izvoda.</w:t>
      </w:r>
    </w:p>
    <w:p w14:paraId="72780102" w14:textId="77777777" w:rsidR="006E6FED" w:rsidRDefault="006E6FED" w:rsidP="006E6FED">
      <w:pPr>
        <w:tabs>
          <w:tab w:val="left" w:pos="567"/>
        </w:tabs>
        <w:spacing w:after="0" w:line="240" w:lineRule="auto"/>
        <w:jc w:val="both"/>
        <w:rPr>
          <w:rFonts w:ascii="Arial" w:hAnsi="Arial" w:cs="Arial"/>
          <w:sz w:val="20"/>
          <w:szCs w:val="20"/>
        </w:rPr>
      </w:pPr>
    </w:p>
    <w:p w14:paraId="00CB9866" w14:textId="77777777" w:rsidR="006E6FED" w:rsidRPr="00B34AB3" w:rsidRDefault="006E6FED" w:rsidP="006E6FED">
      <w:pPr>
        <w:tabs>
          <w:tab w:val="left" w:pos="567"/>
        </w:tabs>
        <w:spacing w:after="0" w:line="240" w:lineRule="auto"/>
        <w:jc w:val="both"/>
        <w:rPr>
          <w:rFonts w:ascii="Arial" w:hAnsi="Arial" w:cs="Arial"/>
          <w:sz w:val="20"/>
          <w:szCs w:val="20"/>
        </w:rPr>
      </w:pPr>
    </w:p>
    <w:p w14:paraId="1DA23F79" w14:textId="77777777" w:rsidR="006E6FED" w:rsidRPr="00B34AB3" w:rsidRDefault="006E6FED" w:rsidP="006E6FED">
      <w:pPr>
        <w:tabs>
          <w:tab w:val="left" w:pos="567"/>
        </w:tabs>
        <w:spacing w:after="0" w:line="240" w:lineRule="auto"/>
        <w:jc w:val="both"/>
        <w:rPr>
          <w:rFonts w:ascii="Arial" w:hAnsi="Arial" w:cs="Arial"/>
          <w:sz w:val="20"/>
          <w:szCs w:val="20"/>
        </w:rPr>
      </w:pPr>
    </w:p>
    <w:p w14:paraId="7469C432" w14:textId="77777777" w:rsidR="006E6FED" w:rsidRPr="00B34AB3" w:rsidRDefault="006E6FED" w:rsidP="006E6FED">
      <w:pPr>
        <w:tabs>
          <w:tab w:val="left" w:pos="567"/>
        </w:tabs>
        <w:spacing w:after="0" w:line="240" w:lineRule="auto"/>
        <w:rPr>
          <w:rFonts w:ascii="Arial" w:hAnsi="Arial" w:cs="Arial"/>
          <w:sz w:val="20"/>
          <w:szCs w:val="20"/>
        </w:rPr>
      </w:pPr>
    </w:p>
    <w:p w14:paraId="1898A332" w14:textId="77777777" w:rsidR="006E6FED" w:rsidRPr="00B34AB3" w:rsidRDefault="006E6FED" w:rsidP="006E6FED">
      <w:pPr>
        <w:tabs>
          <w:tab w:val="left" w:pos="567"/>
        </w:tabs>
        <w:spacing w:after="0" w:line="240" w:lineRule="auto"/>
        <w:rPr>
          <w:rFonts w:ascii="Arial" w:hAnsi="Arial" w:cs="Arial"/>
          <w:sz w:val="20"/>
          <w:szCs w:val="20"/>
        </w:rPr>
      </w:pPr>
      <w:r w:rsidRPr="00B34AB3">
        <w:rPr>
          <w:rFonts w:ascii="Arial" w:hAnsi="Arial" w:cs="Arial"/>
          <w:sz w:val="20"/>
          <w:szCs w:val="20"/>
        </w:rPr>
        <w:t>NAJEMNIK:</w:t>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t>NAJEMODAJALEC:</w:t>
      </w:r>
    </w:p>
    <w:p w14:paraId="32B97C1F" w14:textId="77777777" w:rsidR="006E6FED" w:rsidRPr="00B34AB3" w:rsidRDefault="006E6FED" w:rsidP="006E6FED">
      <w:pPr>
        <w:tabs>
          <w:tab w:val="left" w:pos="567"/>
        </w:tabs>
        <w:spacing w:after="0" w:line="240" w:lineRule="auto"/>
        <w:rPr>
          <w:rFonts w:ascii="Arial" w:hAnsi="Arial" w:cs="Arial"/>
          <w:sz w:val="20"/>
          <w:szCs w:val="20"/>
        </w:rPr>
      </w:pPr>
    </w:p>
    <w:p w14:paraId="10DB8BA1" w14:textId="77777777" w:rsidR="006E6FED" w:rsidRPr="00B34AB3" w:rsidRDefault="006E6FED" w:rsidP="006E6FED">
      <w:pPr>
        <w:tabs>
          <w:tab w:val="left" w:pos="567"/>
        </w:tabs>
        <w:spacing w:after="0" w:line="240" w:lineRule="auto"/>
        <w:rPr>
          <w:rFonts w:ascii="Arial" w:hAnsi="Arial" w:cs="Arial"/>
          <w:sz w:val="20"/>
          <w:szCs w:val="20"/>
        </w:rPr>
      </w:pPr>
      <w:r w:rsidRPr="00B34AB3">
        <w:rPr>
          <w:rFonts w:ascii="Arial" w:hAnsi="Arial" w:cs="Arial"/>
          <w:sz w:val="20"/>
          <w:szCs w:val="20"/>
        </w:rPr>
        <w:t>____________________________</w:t>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t>___________________________</w:t>
      </w:r>
    </w:p>
    <w:p w14:paraId="51885536" w14:textId="77777777" w:rsidR="006E6FED" w:rsidRPr="00B34AB3" w:rsidRDefault="006E6FED" w:rsidP="006E6FED">
      <w:pPr>
        <w:tabs>
          <w:tab w:val="left" w:pos="567"/>
        </w:tabs>
        <w:spacing w:after="0" w:line="240" w:lineRule="auto"/>
        <w:rPr>
          <w:rFonts w:ascii="Arial" w:hAnsi="Arial" w:cs="Arial"/>
          <w:sz w:val="20"/>
          <w:szCs w:val="20"/>
        </w:rPr>
      </w:pPr>
    </w:p>
    <w:p w14:paraId="7639DB85" w14:textId="77777777" w:rsidR="006E6FED" w:rsidRPr="00B34AB3" w:rsidRDefault="006E6FED" w:rsidP="006E6FED">
      <w:pPr>
        <w:tabs>
          <w:tab w:val="left" w:pos="567"/>
        </w:tabs>
        <w:spacing w:after="0" w:line="240" w:lineRule="auto"/>
        <w:rPr>
          <w:rFonts w:ascii="Arial" w:hAnsi="Arial" w:cs="Arial"/>
          <w:sz w:val="20"/>
          <w:szCs w:val="20"/>
        </w:rPr>
      </w:pPr>
      <w:r w:rsidRPr="00B34AB3">
        <w:rPr>
          <w:rFonts w:ascii="Arial" w:hAnsi="Arial" w:cs="Arial"/>
          <w:sz w:val="20"/>
          <w:szCs w:val="20"/>
        </w:rPr>
        <w:t>Kraj in datum:</w:t>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r>
      <w:r w:rsidRPr="00B34AB3">
        <w:rPr>
          <w:rFonts w:ascii="Arial" w:hAnsi="Arial" w:cs="Arial"/>
          <w:sz w:val="20"/>
          <w:szCs w:val="20"/>
        </w:rPr>
        <w:tab/>
        <w:t>Kraj in datum:</w:t>
      </w:r>
    </w:p>
    <w:p w14:paraId="24A77488" w14:textId="77777777" w:rsidR="006E6FED" w:rsidRPr="00B34AB3" w:rsidRDefault="006E6FED" w:rsidP="006E6FED">
      <w:pPr>
        <w:spacing w:after="0" w:line="240" w:lineRule="auto"/>
        <w:rPr>
          <w:rFonts w:ascii="Arial" w:hAnsi="Arial" w:cs="Arial"/>
          <w:b/>
          <w:bCs/>
          <w:sz w:val="20"/>
          <w:szCs w:val="20"/>
        </w:rPr>
      </w:pPr>
    </w:p>
    <w:p w14:paraId="472E3895" w14:textId="77777777" w:rsidR="006E6FED" w:rsidRPr="003C0CA5" w:rsidRDefault="006E6FED" w:rsidP="006E6FED">
      <w:pPr>
        <w:tabs>
          <w:tab w:val="left" w:pos="0"/>
        </w:tabs>
        <w:spacing w:after="0" w:line="260" w:lineRule="atLeast"/>
        <w:jc w:val="both"/>
        <w:rPr>
          <w:rFonts w:ascii="Arial" w:eastAsia="Times New Roman" w:hAnsi="Arial" w:cs="Arial"/>
          <w:bCs/>
          <w:sz w:val="20"/>
          <w:szCs w:val="20"/>
          <w:lang w:eastAsia="sl-SI"/>
        </w:rPr>
      </w:pPr>
    </w:p>
    <w:p w14:paraId="6A49CA19" w14:textId="77777777" w:rsidR="006F6A73" w:rsidRPr="00B34AB3" w:rsidRDefault="006F6A73" w:rsidP="006E6FED">
      <w:pPr>
        <w:tabs>
          <w:tab w:val="left" w:pos="567"/>
        </w:tabs>
        <w:spacing w:line="240" w:lineRule="auto"/>
        <w:jc w:val="right"/>
        <w:rPr>
          <w:rFonts w:ascii="Arial" w:hAnsi="Arial" w:cs="Arial"/>
          <w:b/>
          <w:bCs/>
          <w:sz w:val="20"/>
          <w:szCs w:val="20"/>
        </w:rPr>
      </w:pPr>
    </w:p>
    <w:sectPr w:rsidR="006F6A73" w:rsidRPr="00B34AB3" w:rsidSect="00E455F9">
      <w:footerReference w:type="default" r:id="rId12"/>
      <w:headerReference w:type="first" r:id="rId13"/>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43AF7" w14:textId="77777777" w:rsidR="007B460A" w:rsidRDefault="007B460A">
      <w:pPr>
        <w:spacing w:after="0" w:line="240" w:lineRule="auto"/>
      </w:pPr>
      <w:r>
        <w:separator/>
      </w:r>
    </w:p>
  </w:endnote>
  <w:endnote w:type="continuationSeparator" w:id="0">
    <w:p w14:paraId="5EA94785" w14:textId="77777777" w:rsidR="007B460A" w:rsidRDefault="007B4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434385"/>
      <w:docPartObj>
        <w:docPartGallery w:val="Page Numbers (Bottom of Page)"/>
        <w:docPartUnique/>
      </w:docPartObj>
    </w:sdtPr>
    <w:sdtEndPr/>
    <w:sdtContent>
      <w:p w14:paraId="6FC54D7F" w14:textId="77777777" w:rsidR="00941E5E" w:rsidRDefault="000007BD">
        <w:pPr>
          <w:pStyle w:val="Noga"/>
          <w:jc w:val="right"/>
        </w:pPr>
        <w:r>
          <w:fldChar w:fldCharType="begin"/>
        </w:r>
        <w:r>
          <w:instrText xml:space="preserve"> PAGE   \* MERGEFORMAT </w:instrText>
        </w:r>
        <w:r>
          <w:fldChar w:fldCharType="separate"/>
        </w:r>
        <w:r w:rsidR="00856F11">
          <w:rPr>
            <w:noProof/>
          </w:rPr>
          <w:t>22</w:t>
        </w:r>
        <w:r>
          <w:rPr>
            <w:noProof/>
          </w:rPr>
          <w:fldChar w:fldCharType="end"/>
        </w:r>
      </w:p>
    </w:sdtContent>
  </w:sdt>
  <w:p w14:paraId="3475BE49" w14:textId="77777777" w:rsidR="003F257C" w:rsidRPr="003E7591" w:rsidRDefault="003F257C" w:rsidP="003F257C">
    <w:pPr>
      <w:pStyle w:val="Noga"/>
      <w:jc w:val="center"/>
      <w:rPr>
        <w:rFonts w:ascii="Book Antiqua" w:hAnsi="Book Antiqua" w:cs="Calibri"/>
        <w:color w:val="D4B892"/>
        <w:sz w:val="16"/>
        <w:szCs w:val="16"/>
      </w:rPr>
    </w:pPr>
    <w:r w:rsidRPr="003E7591">
      <w:rPr>
        <w:rFonts w:ascii="Book Antiqua" w:hAnsi="Book Antiqua" w:cs="Calibri"/>
        <w:color w:val="D4B892"/>
        <w:sz w:val="16"/>
        <w:szCs w:val="16"/>
      </w:rPr>
      <w:t>SNG Opera in balet Ljubljana</w:t>
    </w:r>
  </w:p>
  <w:p w14:paraId="2411BD54" w14:textId="77777777" w:rsidR="003F257C" w:rsidRPr="003E7591" w:rsidRDefault="003F257C" w:rsidP="003F257C">
    <w:pPr>
      <w:pStyle w:val="Noga"/>
      <w:jc w:val="center"/>
      <w:rPr>
        <w:rFonts w:ascii="Book Antiqua" w:hAnsi="Book Antiqua" w:cs="Calibri"/>
        <w:sz w:val="16"/>
        <w:szCs w:val="16"/>
      </w:rPr>
    </w:pPr>
    <w:r w:rsidRPr="003E7591">
      <w:rPr>
        <w:rFonts w:ascii="Book Antiqua" w:hAnsi="Book Antiqua" w:cs="Calibri"/>
        <w:sz w:val="16"/>
        <w:szCs w:val="16"/>
      </w:rPr>
      <w:t>Župančičeva 1, 1000 Ljubljana, Slovenija</w:t>
    </w:r>
  </w:p>
  <w:p w14:paraId="57990BF1" w14:textId="77777777" w:rsidR="003F257C" w:rsidRPr="003E7591" w:rsidRDefault="003F257C" w:rsidP="003F257C">
    <w:pPr>
      <w:pStyle w:val="Noga"/>
      <w:jc w:val="center"/>
      <w:rPr>
        <w:rFonts w:ascii="Book Antiqua" w:hAnsi="Book Antiqua" w:cs="Calibri"/>
        <w:sz w:val="16"/>
        <w:szCs w:val="16"/>
      </w:rPr>
    </w:pPr>
    <w:r>
      <w:rPr>
        <w:rFonts w:ascii="Book Antiqua" w:hAnsi="Book Antiqua" w:cs="Calibri"/>
        <w:sz w:val="16"/>
        <w:szCs w:val="16"/>
      </w:rPr>
      <w:t>T: +386 1 24 15 900, F: +386 1 24 11 735</w:t>
    </w:r>
    <w:r w:rsidRPr="003E7591">
      <w:rPr>
        <w:rFonts w:ascii="Book Antiqua" w:hAnsi="Book Antiqua" w:cs="Calibri"/>
        <w:sz w:val="16"/>
        <w:szCs w:val="16"/>
      </w:rPr>
      <w:t>, E: info@opera.si, www.opera.si</w:t>
    </w:r>
  </w:p>
  <w:p w14:paraId="256C00E2" w14:textId="77777777" w:rsidR="003F257C" w:rsidRPr="003E7591" w:rsidRDefault="003F257C" w:rsidP="003F257C">
    <w:pPr>
      <w:pStyle w:val="Noga"/>
      <w:jc w:val="center"/>
      <w:rPr>
        <w:rFonts w:ascii="Book Antiqua" w:hAnsi="Book Antiqua" w:cs="Calibri"/>
        <w:sz w:val="16"/>
        <w:szCs w:val="16"/>
      </w:rPr>
    </w:pPr>
  </w:p>
  <w:p w14:paraId="7F3AF187" w14:textId="77777777" w:rsidR="00941E5E" w:rsidRDefault="00941E5E" w:rsidP="003F257C">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058A2" w14:textId="77777777" w:rsidR="007B460A" w:rsidRDefault="007B460A">
      <w:pPr>
        <w:spacing w:after="0" w:line="240" w:lineRule="auto"/>
      </w:pPr>
      <w:r>
        <w:separator/>
      </w:r>
    </w:p>
  </w:footnote>
  <w:footnote w:type="continuationSeparator" w:id="0">
    <w:p w14:paraId="44D166FE" w14:textId="77777777" w:rsidR="007B460A" w:rsidRDefault="007B4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8E54" w14:textId="77777777" w:rsidR="00DB6CA2" w:rsidRPr="008F3500" w:rsidRDefault="00DB6CA2" w:rsidP="00E455F9">
    <w:pPr>
      <w:pStyle w:val="Glava"/>
      <w:tabs>
        <w:tab w:val="clear" w:pos="4320"/>
        <w:tab w:val="clear" w:pos="8640"/>
        <w:tab w:val="left" w:pos="5112"/>
      </w:tabs>
      <w:spacing w:line="240" w:lineRule="exact"/>
      <w:rPr>
        <w:rFonts w:cs="Arial"/>
        <w:sz w:val="16"/>
      </w:rPr>
    </w:pPr>
    <w:r w:rsidRPr="008F3500">
      <w:rPr>
        <w:rFonts w:cs="Arial"/>
        <w:sz w:val="16"/>
      </w:rPr>
      <w:tab/>
    </w:r>
  </w:p>
  <w:p w14:paraId="6231FF62" w14:textId="77777777" w:rsidR="00DB6CA2" w:rsidRPr="008F3500" w:rsidRDefault="00DB6CA2" w:rsidP="00E455F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51C0"/>
    <w:multiLevelType w:val="hybridMultilevel"/>
    <w:tmpl w:val="06F43B7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54563D"/>
    <w:multiLevelType w:val="hybridMultilevel"/>
    <w:tmpl w:val="6E0C59EE"/>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167947"/>
    <w:multiLevelType w:val="hybridMultilevel"/>
    <w:tmpl w:val="D5E65CD4"/>
    <w:lvl w:ilvl="0" w:tplc="D1D093E6">
      <w:start w:val="1"/>
      <w:numFmt w:val="bullet"/>
      <w:lvlText w:val="–"/>
      <w:lvlJc w:val="left"/>
      <w:pPr>
        <w:tabs>
          <w:tab w:val="num" w:pos="720"/>
        </w:tabs>
        <w:ind w:left="720" w:hanging="360"/>
      </w:pPr>
      <w:rPr>
        <w:rFonts w:ascii="Arial Narrow" w:hAnsi="Arial Narrow" w:hint="default"/>
      </w:rPr>
    </w:lvl>
    <w:lvl w:ilvl="1" w:tplc="FF9E01A2">
      <w:start w:val="1"/>
      <w:numFmt w:val="bullet"/>
      <w:lvlText w:val="-"/>
      <w:lvlJc w:val="left"/>
      <w:pPr>
        <w:tabs>
          <w:tab w:val="num" w:pos="1440"/>
        </w:tabs>
        <w:ind w:left="1440" w:hanging="360"/>
      </w:pPr>
      <w:rPr>
        <w:rFonts w:ascii="Arial Narrow" w:hAnsi="Arial Narro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0524E06"/>
    <w:multiLevelType w:val="hybridMultilevel"/>
    <w:tmpl w:val="FC1EB0DE"/>
    <w:lvl w:ilvl="0" w:tplc="0424000F">
      <w:start w:val="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1424DE3"/>
    <w:multiLevelType w:val="hybridMultilevel"/>
    <w:tmpl w:val="9808E3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4535CC3"/>
    <w:multiLevelType w:val="hybridMultilevel"/>
    <w:tmpl w:val="D3BC6CB4"/>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033556"/>
    <w:multiLevelType w:val="hybridMultilevel"/>
    <w:tmpl w:val="DA742D4C"/>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E5012C1"/>
    <w:multiLevelType w:val="hybridMultilevel"/>
    <w:tmpl w:val="516C2086"/>
    <w:lvl w:ilvl="0" w:tplc="FF9E01A2">
      <w:start w:val="1"/>
      <w:numFmt w:val="bullet"/>
      <w:lvlText w:val="-"/>
      <w:lvlJc w:val="left"/>
      <w:pPr>
        <w:tabs>
          <w:tab w:val="num" w:pos="720"/>
        </w:tabs>
        <w:ind w:left="720" w:hanging="360"/>
      </w:pPr>
      <w:rPr>
        <w:rFonts w:ascii="Arial Narrow" w:hAnsi="Arial Narro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2E6ECC"/>
    <w:multiLevelType w:val="hybridMultilevel"/>
    <w:tmpl w:val="747AE394"/>
    <w:lvl w:ilvl="0" w:tplc="718200D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9E13AE"/>
    <w:multiLevelType w:val="hybridMultilevel"/>
    <w:tmpl w:val="D206E44C"/>
    <w:lvl w:ilvl="0" w:tplc="0424000F">
      <w:start w:val="1"/>
      <w:numFmt w:val="decimal"/>
      <w:lvlText w:val="%1."/>
      <w:lvlJc w:val="left"/>
      <w:pPr>
        <w:tabs>
          <w:tab w:val="num" w:pos="720"/>
        </w:tabs>
        <w:ind w:left="720" w:hanging="360"/>
      </w:pPr>
    </w:lvl>
    <w:lvl w:ilvl="1" w:tplc="FF9E01A2">
      <w:start w:val="1"/>
      <w:numFmt w:val="bullet"/>
      <w:lvlText w:val="-"/>
      <w:lvlJc w:val="left"/>
      <w:pPr>
        <w:tabs>
          <w:tab w:val="num" w:pos="1440"/>
        </w:tabs>
        <w:ind w:left="1440" w:hanging="360"/>
      </w:pPr>
      <w:rPr>
        <w:rFonts w:ascii="Arial Narrow" w:hAnsi="Arial Narrow"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40041D1"/>
    <w:multiLevelType w:val="hybridMultilevel"/>
    <w:tmpl w:val="DD0486E6"/>
    <w:lvl w:ilvl="0" w:tplc="58CC072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5EF059E"/>
    <w:multiLevelType w:val="hybridMultilevel"/>
    <w:tmpl w:val="3B8A78CE"/>
    <w:lvl w:ilvl="0" w:tplc="0424000F">
      <w:start w:val="4"/>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0654E98"/>
    <w:multiLevelType w:val="hybridMultilevel"/>
    <w:tmpl w:val="D08C3A5C"/>
    <w:lvl w:ilvl="0" w:tplc="718200DE">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A03412"/>
    <w:multiLevelType w:val="hybridMultilevel"/>
    <w:tmpl w:val="BD70EC74"/>
    <w:lvl w:ilvl="0" w:tplc="E988A3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A70731"/>
    <w:multiLevelType w:val="hybridMultilevel"/>
    <w:tmpl w:val="007832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3F3D4D58"/>
    <w:multiLevelType w:val="hybridMultilevel"/>
    <w:tmpl w:val="DCEE3708"/>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48E66032"/>
    <w:multiLevelType w:val="hybridMultilevel"/>
    <w:tmpl w:val="3328F760"/>
    <w:lvl w:ilvl="0" w:tplc="0CD6E338">
      <w:start w:val="2"/>
      <w:numFmt w:val="bullet"/>
      <w:lvlText w:val="-"/>
      <w:lvlJc w:val="left"/>
      <w:pPr>
        <w:ind w:left="720" w:hanging="360"/>
      </w:pPr>
      <w:rPr>
        <w:rFonts w:ascii="Times-Roman" w:eastAsia="Calibri" w:hAnsi="Times-Roman" w:cs="Times-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F94ED3"/>
    <w:multiLevelType w:val="hybridMultilevel"/>
    <w:tmpl w:val="4FB6886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4A4E5D92"/>
    <w:multiLevelType w:val="hybridMultilevel"/>
    <w:tmpl w:val="18CE1CE8"/>
    <w:lvl w:ilvl="0" w:tplc="718200DE">
      <w:start w:val="1"/>
      <w:numFmt w:val="bullet"/>
      <w:lvlText w:val=""/>
      <w:lvlJc w:val="left"/>
      <w:pPr>
        <w:tabs>
          <w:tab w:val="num" w:pos="360"/>
        </w:tabs>
        <w:ind w:left="360" w:hanging="360"/>
      </w:pPr>
      <w:rPr>
        <w:rFonts w:ascii="Symbol" w:hAnsi="Symbol" w:hint="default"/>
        <w:color w:val="auto"/>
      </w:rPr>
    </w:lvl>
    <w:lvl w:ilvl="1" w:tplc="386CF0A6">
      <w:start w:val="3"/>
      <w:numFmt w:val="bullet"/>
      <w:lvlText w:val=""/>
      <w:lvlJc w:val="left"/>
      <w:pPr>
        <w:tabs>
          <w:tab w:val="num" w:pos="1440"/>
        </w:tabs>
        <w:ind w:left="1440" w:hanging="360"/>
      </w:pPr>
      <w:rPr>
        <w:rFonts w:ascii="Symbol" w:eastAsia="Times New Roman" w:hAnsi="Symbol"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B47AB"/>
    <w:multiLevelType w:val="hybridMultilevel"/>
    <w:tmpl w:val="6E682700"/>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7D0C61"/>
    <w:multiLevelType w:val="hybridMultilevel"/>
    <w:tmpl w:val="765E7686"/>
    <w:lvl w:ilvl="0" w:tplc="718200DE">
      <w:start w:val="1"/>
      <w:numFmt w:val="bullet"/>
      <w:lvlText w:val=""/>
      <w:lvlJc w:val="left"/>
      <w:pPr>
        <w:tabs>
          <w:tab w:val="num" w:pos="720"/>
        </w:tabs>
        <w:ind w:left="720" w:hanging="360"/>
      </w:pPr>
      <w:rPr>
        <w:rFonts w:ascii="Symbol" w:hAnsi="Symbol" w:hint="default"/>
      </w:rPr>
    </w:lvl>
    <w:lvl w:ilvl="1" w:tplc="3138B02C" w:tentative="1">
      <w:start w:val="1"/>
      <w:numFmt w:val="bullet"/>
      <w:lvlText w:val="o"/>
      <w:lvlJc w:val="left"/>
      <w:pPr>
        <w:tabs>
          <w:tab w:val="num" w:pos="1440"/>
        </w:tabs>
        <w:ind w:left="1440" w:hanging="360"/>
      </w:pPr>
      <w:rPr>
        <w:rFonts w:ascii="Courier New" w:hAnsi="Courier New" w:hint="default"/>
      </w:rPr>
    </w:lvl>
    <w:lvl w:ilvl="2" w:tplc="1F6A65D0" w:tentative="1">
      <w:start w:val="1"/>
      <w:numFmt w:val="bullet"/>
      <w:lvlText w:val=""/>
      <w:lvlJc w:val="left"/>
      <w:pPr>
        <w:tabs>
          <w:tab w:val="num" w:pos="2160"/>
        </w:tabs>
        <w:ind w:left="2160" w:hanging="360"/>
      </w:pPr>
      <w:rPr>
        <w:rFonts w:ascii="Wingdings" w:hAnsi="Wingdings" w:hint="default"/>
      </w:rPr>
    </w:lvl>
    <w:lvl w:ilvl="3" w:tplc="3D8686DE" w:tentative="1">
      <w:start w:val="1"/>
      <w:numFmt w:val="bullet"/>
      <w:lvlText w:val=""/>
      <w:lvlJc w:val="left"/>
      <w:pPr>
        <w:tabs>
          <w:tab w:val="num" w:pos="2880"/>
        </w:tabs>
        <w:ind w:left="2880" w:hanging="360"/>
      </w:pPr>
      <w:rPr>
        <w:rFonts w:ascii="Symbol" w:hAnsi="Symbol" w:hint="default"/>
      </w:rPr>
    </w:lvl>
    <w:lvl w:ilvl="4" w:tplc="62249266" w:tentative="1">
      <w:start w:val="1"/>
      <w:numFmt w:val="bullet"/>
      <w:lvlText w:val="o"/>
      <w:lvlJc w:val="left"/>
      <w:pPr>
        <w:tabs>
          <w:tab w:val="num" w:pos="3600"/>
        </w:tabs>
        <w:ind w:left="3600" w:hanging="360"/>
      </w:pPr>
      <w:rPr>
        <w:rFonts w:ascii="Courier New" w:hAnsi="Courier New" w:hint="default"/>
      </w:rPr>
    </w:lvl>
    <w:lvl w:ilvl="5" w:tplc="FAA08742" w:tentative="1">
      <w:start w:val="1"/>
      <w:numFmt w:val="bullet"/>
      <w:lvlText w:val=""/>
      <w:lvlJc w:val="left"/>
      <w:pPr>
        <w:tabs>
          <w:tab w:val="num" w:pos="4320"/>
        </w:tabs>
        <w:ind w:left="4320" w:hanging="360"/>
      </w:pPr>
      <w:rPr>
        <w:rFonts w:ascii="Wingdings" w:hAnsi="Wingdings" w:hint="default"/>
      </w:rPr>
    </w:lvl>
    <w:lvl w:ilvl="6" w:tplc="7C78A904" w:tentative="1">
      <w:start w:val="1"/>
      <w:numFmt w:val="bullet"/>
      <w:lvlText w:val=""/>
      <w:lvlJc w:val="left"/>
      <w:pPr>
        <w:tabs>
          <w:tab w:val="num" w:pos="5040"/>
        </w:tabs>
        <w:ind w:left="5040" w:hanging="360"/>
      </w:pPr>
      <w:rPr>
        <w:rFonts w:ascii="Symbol" w:hAnsi="Symbol" w:hint="default"/>
      </w:rPr>
    </w:lvl>
    <w:lvl w:ilvl="7" w:tplc="6B68D1B6" w:tentative="1">
      <w:start w:val="1"/>
      <w:numFmt w:val="bullet"/>
      <w:lvlText w:val="o"/>
      <w:lvlJc w:val="left"/>
      <w:pPr>
        <w:tabs>
          <w:tab w:val="num" w:pos="5760"/>
        </w:tabs>
        <w:ind w:left="5760" w:hanging="360"/>
      </w:pPr>
      <w:rPr>
        <w:rFonts w:ascii="Courier New" w:hAnsi="Courier New" w:hint="default"/>
      </w:rPr>
    </w:lvl>
    <w:lvl w:ilvl="8" w:tplc="F17A697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D22703"/>
    <w:multiLevelType w:val="multilevel"/>
    <w:tmpl w:val="78220CF6"/>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rPr>
    </w:lvl>
    <w:lvl w:ilvl="1">
      <w:start w:val="1"/>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3"/>
        <w:szCs w:val="23"/>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54C372D3"/>
    <w:multiLevelType w:val="hybridMultilevel"/>
    <w:tmpl w:val="A0242B36"/>
    <w:lvl w:ilvl="0" w:tplc="718200DE">
      <w:start w:val="1"/>
      <w:numFmt w:val="bullet"/>
      <w:lvlText w:val=""/>
      <w:lvlJc w:val="left"/>
      <w:pPr>
        <w:tabs>
          <w:tab w:val="num" w:pos="720"/>
        </w:tabs>
        <w:ind w:left="720" w:hanging="360"/>
      </w:pPr>
      <w:rPr>
        <w:rFonts w:ascii="Symbol" w:hAnsi="Symbol" w:hint="default"/>
      </w:rPr>
    </w:lvl>
    <w:lvl w:ilvl="1" w:tplc="0810952A">
      <w:start w:val="6"/>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59881152"/>
    <w:multiLevelType w:val="hybridMultilevel"/>
    <w:tmpl w:val="5574A506"/>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BC55AB6"/>
    <w:multiLevelType w:val="multilevel"/>
    <w:tmpl w:val="7F2EA2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D95127"/>
    <w:multiLevelType w:val="hybridMultilevel"/>
    <w:tmpl w:val="7B9A4E52"/>
    <w:lvl w:ilvl="0" w:tplc="718200DE">
      <w:start w:val="1"/>
      <w:numFmt w:val="bullet"/>
      <w:lvlText w:val=""/>
      <w:lvlJc w:val="left"/>
      <w:pPr>
        <w:tabs>
          <w:tab w:val="num" w:pos="720"/>
        </w:tabs>
        <w:ind w:left="720" w:hanging="360"/>
      </w:pPr>
      <w:rPr>
        <w:rFonts w:ascii="Symbol" w:hAnsi="Symbol" w:hint="default"/>
      </w:rPr>
    </w:lvl>
    <w:lvl w:ilvl="1" w:tplc="9760A264">
      <w:start w:val="6"/>
      <w:numFmt w:val="bullet"/>
      <w:lvlText w:val="-"/>
      <w:lvlJc w:val="left"/>
      <w:pPr>
        <w:tabs>
          <w:tab w:val="num" w:pos="1800"/>
        </w:tabs>
        <w:ind w:left="1800" w:hanging="720"/>
      </w:pPr>
      <w:rPr>
        <w:rFonts w:ascii="Times New Roman" w:eastAsia="Times New Roman" w:hAnsi="Times New Roman" w:cs="Times New Roman" w:hint="default"/>
      </w:rPr>
    </w:lvl>
    <w:lvl w:ilvl="2" w:tplc="792E6848" w:tentative="1">
      <w:start w:val="1"/>
      <w:numFmt w:val="bullet"/>
      <w:lvlText w:val=""/>
      <w:lvlJc w:val="left"/>
      <w:pPr>
        <w:tabs>
          <w:tab w:val="num" w:pos="2160"/>
        </w:tabs>
        <w:ind w:left="2160" w:hanging="360"/>
      </w:pPr>
      <w:rPr>
        <w:rFonts w:ascii="Wingdings" w:hAnsi="Wingdings" w:hint="default"/>
      </w:rPr>
    </w:lvl>
    <w:lvl w:ilvl="3" w:tplc="16588F0C" w:tentative="1">
      <w:start w:val="1"/>
      <w:numFmt w:val="bullet"/>
      <w:lvlText w:val=""/>
      <w:lvlJc w:val="left"/>
      <w:pPr>
        <w:tabs>
          <w:tab w:val="num" w:pos="2880"/>
        </w:tabs>
        <w:ind w:left="2880" w:hanging="360"/>
      </w:pPr>
      <w:rPr>
        <w:rFonts w:ascii="Symbol" w:hAnsi="Symbol" w:hint="default"/>
      </w:rPr>
    </w:lvl>
    <w:lvl w:ilvl="4" w:tplc="5AF03F8C" w:tentative="1">
      <w:start w:val="1"/>
      <w:numFmt w:val="bullet"/>
      <w:lvlText w:val="o"/>
      <w:lvlJc w:val="left"/>
      <w:pPr>
        <w:tabs>
          <w:tab w:val="num" w:pos="3600"/>
        </w:tabs>
        <w:ind w:left="3600" w:hanging="360"/>
      </w:pPr>
      <w:rPr>
        <w:rFonts w:ascii="Courier New" w:hAnsi="Courier New" w:hint="default"/>
      </w:rPr>
    </w:lvl>
    <w:lvl w:ilvl="5" w:tplc="736A20FE" w:tentative="1">
      <w:start w:val="1"/>
      <w:numFmt w:val="bullet"/>
      <w:lvlText w:val=""/>
      <w:lvlJc w:val="left"/>
      <w:pPr>
        <w:tabs>
          <w:tab w:val="num" w:pos="4320"/>
        </w:tabs>
        <w:ind w:left="4320" w:hanging="360"/>
      </w:pPr>
      <w:rPr>
        <w:rFonts w:ascii="Wingdings" w:hAnsi="Wingdings" w:hint="default"/>
      </w:rPr>
    </w:lvl>
    <w:lvl w:ilvl="6" w:tplc="07767A9C" w:tentative="1">
      <w:start w:val="1"/>
      <w:numFmt w:val="bullet"/>
      <w:lvlText w:val=""/>
      <w:lvlJc w:val="left"/>
      <w:pPr>
        <w:tabs>
          <w:tab w:val="num" w:pos="5040"/>
        </w:tabs>
        <w:ind w:left="5040" w:hanging="360"/>
      </w:pPr>
      <w:rPr>
        <w:rFonts w:ascii="Symbol" w:hAnsi="Symbol" w:hint="default"/>
      </w:rPr>
    </w:lvl>
    <w:lvl w:ilvl="7" w:tplc="380A52B4" w:tentative="1">
      <w:start w:val="1"/>
      <w:numFmt w:val="bullet"/>
      <w:lvlText w:val="o"/>
      <w:lvlJc w:val="left"/>
      <w:pPr>
        <w:tabs>
          <w:tab w:val="num" w:pos="5760"/>
        </w:tabs>
        <w:ind w:left="5760" w:hanging="360"/>
      </w:pPr>
      <w:rPr>
        <w:rFonts w:ascii="Courier New" w:hAnsi="Courier New" w:hint="default"/>
      </w:rPr>
    </w:lvl>
    <w:lvl w:ilvl="8" w:tplc="4EDCE27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72367B"/>
    <w:multiLevelType w:val="hybridMultilevel"/>
    <w:tmpl w:val="92EAC076"/>
    <w:lvl w:ilvl="0" w:tplc="FF9E01A2">
      <w:start w:val="1"/>
      <w:numFmt w:val="bullet"/>
      <w:lvlText w:val="-"/>
      <w:lvlJc w:val="left"/>
      <w:pPr>
        <w:tabs>
          <w:tab w:val="num" w:pos="720"/>
        </w:tabs>
        <w:ind w:left="720" w:hanging="360"/>
      </w:pPr>
      <w:rPr>
        <w:rFonts w:ascii="Arial Narrow" w:hAnsi="Arial Narrow"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77585F"/>
    <w:multiLevelType w:val="hybridMultilevel"/>
    <w:tmpl w:val="089E09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D496A1A"/>
    <w:multiLevelType w:val="hybridMultilevel"/>
    <w:tmpl w:val="6A42C1E8"/>
    <w:lvl w:ilvl="0" w:tplc="FF9E01A2">
      <w:start w:val="1"/>
      <w:numFmt w:val="bullet"/>
      <w:lvlText w:val="-"/>
      <w:lvlJc w:val="left"/>
      <w:pPr>
        <w:tabs>
          <w:tab w:val="num" w:pos="720"/>
        </w:tabs>
        <w:ind w:left="720" w:hanging="360"/>
      </w:pPr>
      <w:rPr>
        <w:rFonts w:ascii="Arial Narrow" w:hAnsi="Arial Narrow"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715A65"/>
    <w:multiLevelType w:val="multilevel"/>
    <w:tmpl w:val="B8CE2AEA"/>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FB248A9"/>
    <w:multiLevelType w:val="hybridMultilevel"/>
    <w:tmpl w:val="64906796"/>
    <w:lvl w:ilvl="0" w:tplc="F70C09B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42212A2"/>
    <w:multiLevelType w:val="hybridMultilevel"/>
    <w:tmpl w:val="12EA1B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7914E9D"/>
    <w:multiLevelType w:val="multilevel"/>
    <w:tmpl w:val="60E24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7B358D9"/>
    <w:multiLevelType w:val="hybridMultilevel"/>
    <w:tmpl w:val="39827858"/>
    <w:lvl w:ilvl="0" w:tplc="200CE664">
      <w:start w:val="6"/>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2160"/>
        </w:tabs>
        <w:ind w:left="2160" w:hanging="360"/>
      </w:pPr>
    </w:lvl>
    <w:lvl w:ilvl="2" w:tplc="0424001B" w:tentative="1">
      <w:start w:val="1"/>
      <w:numFmt w:val="lowerRoman"/>
      <w:lvlText w:val="%3."/>
      <w:lvlJc w:val="right"/>
      <w:pPr>
        <w:tabs>
          <w:tab w:val="num" w:pos="2880"/>
        </w:tabs>
        <w:ind w:left="2880" w:hanging="180"/>
      </w:pPr>
    </w:lvl>
    <w:lvl w:ilvl="3" w:tplc="0424000F" w:tentative="1">
      <w:start w:val="1"/>
      <w:numFmt w:val="decimal"/>
      <w:lvlText w:val="%4."/>
      <w:lvlJc w:val="left"/>
      <w:pPr>
        <w:tabs>
          <w:tab w:val="num" w:pos="3600"/>
        </w:tabs>
        <w:ind w:left="3600" w:hanging="360"/>
      </w:pPr>
    </w:lvl>
    <w:lvl w:ilvl="4" w:tplc="04240019" w:tentative="1">
      <w:start w:val="1"/>
      <w:numFmt w:val="lowerLetter"/>
      <w:lvlText w:val="%5."/>
      <w:lvlJc w:val="left"/>
      <w:pPr>
        <w:tabs>
          <w:tab w:val="num" w:pos="4320"/>
        </w:tabs>
        <w:ind w:left="4320" w:hanging="360"/>
      </w:pPr>
    </w:lvl>
    <w:lvl w:ilvl="5" w:tplc="0424001B" w:tentative="1">
      <w:start w:val="1"/>
      <w:numFmt w:val="lowerRoman"/>
      <w:lvlText w:val="%6."/>
      <w:lvlJc w:val="right"/>
      <w:pPr>
        <w:tabs>
          <w:tab w:val="num" w:pos="5040"/>
        </w:tabs>
        <w:ind w:left="5040" w:hanging="180"/>
      </w:pPr>
    </w:lvl>
    <w:lvl w:ilvl="6" w:tplc="0424000F" w:tentative="1">
      <w:start w:val="1"/>
      <w:numFmt w:val="decimal"/>
      <w:lvlText w:val="%7."/>
      <w:lvlJc w:val="left"/>
      <w:pPr>
        <w:tabs>
          <w:tab w:val="num" w:pos="5760"/>
        </w:tabs>
        <w:ind w:left="5760" w:hanging="360"/>
      </w:pPr>
    </w:lvl>
    <w:lvl w:ilvl="7" w:tplc="04240019" w:tentative="1">
      <w:start w:val="1"/>
      <w:numFmt w:val="lowerLetter"/>
      <w:lvlText w:val="%8."/>
      <w:lvlJc w:val="left"/>
      <w:pPr>
        <w:tabs>
          <w:tab w:val="num" w:pos="6480"/>
        </w:tabs>
        <w:ind w:left="6480" w:hanging="360"/>
      </w:pPr>
    </w:lvl>
    <w:lvl w:ilvl="8" w:tplc="0424001B" w:tentative="1">
      <w:start w:val="1"/>
      <w:numFmt w:val="lowerRoman"/>
      <w:lvlText w:val="%9."/>
      <w:lvlJc w:val="right"/>
      <w:pPr>
        <w:tabs>
          <w:tab w:val="num" w:pos="7200"/>
        </w:tabs>
        <w:ind w:left="7200" w:hanging="180"/>
      </w:pPr>
    </w:lvl>
  </w:abstractNum>
  <w:abstractNum w:abstractNumId="45" w15:restartNumberingAfterBreak="0">
    <w:nsid w:val="7884435B"/>
    <w:multiLevelType w:val="hybridMultilevel"/>
    <w:tmpl w:val="3E083D70"/>
    <w:lvl w:ilvl="0" w:tplc="05C4B3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78BA3FE2"/>
    <w:multiLevelType w:val="hybridMultilevel"/>
    <w:tmpl w:val="5B983702"/>
    <w:lvl w:ilvl="0" w:tplc="E7B4AB1C">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A4B5A05"/>
    <w:multiLevelType w:val="hybridMultilevel"/>
    <w:tmpl w:val="88A6B898"/>
    <w:lvl w:ilvl="0" w:tplc="718200D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28570473">
    <w:abstractNumId w:val="23"/>
  </w:num>
  <w:num w:numId="2" w16cid:durableId="787773647">
    <w:abstractNumId w:val="24"/>
  </w:num>
  <w:num w:numId="3" w16cid:durableId="795443155">
    <w:abstractNumId w:val="19"/>
  </w:num>
  <w:num w:numId="4" w16cid:durableId="1422989033">
    <w:abstractNumId w:val="1"/>
  </w:num>
  <w:num w:numId="5" w16cid:durableId="1256283241">
    <w:abstractNumId w:val="20"/>
    <w:lvlOverride w:ilvl="0">
      <w:startOverride w:val="1"/>
    </w:lvlOverride>
  </w:num>
  <w:num w:numId="6" w16cid:durableId="1456632984">
    <w:abstractNumId w:val="3"/>
  </w:num>
  <w:num w:numId="7" w16cid:durableId="533884670">
    <w:abstractNumId w:val="9"/>
  </w:num>
  <w:num w:numId="8" w16cid:durableId="801265580">
    <w:abstractNumId w:val="33"/>
  </w:num>
  <w:num w:numId="9" w16cid:durableId="1625232502">
    <w:abstractNumId w:val="37"/>
  </w:num>
  <w:num w:numId="10" w16cid:durableId="662662329">
    <w:abstractNumId w:val="48"/>
  </w:num>
  <w:num w:numId="11" w16cid:durableId="2044594449">
    <w:abstractNumId w:val="22"/>
  </w:num>
  <w:num w:numId="12" w16cid:durableId="1113016043">
    <w:abstractNumId w:val="15"/>
  </w:num>
  <w:num w:numId="13" w16cid:durableId="1237863708">
    <w:abstractNumId w:val="38"/>
  </w:num>
  <w:num w:numId="14" w16cid:durableId="154955589">
    <w:abstractNumId w:val="12"/>
  </w:num>
  <w:num w:numId="15" w16cid:durableId="1597905007">
    <w:abstractNumId w:val="10"/>
  </w:num>
  <w:num w:numId="16" w16cid:durableId="695958383">
    <w:abstractNumId w:val="39"/>
  </w:num>
  <w:num w:numId="17" w16cid:durableId="1109426061">
    <w:abstractNumId w:val="36"/>
  </w:num>
  <w:num w:numId="18" w16cid:durableId="2110541698">
    <w:abstractNumId w:val="4"/>
  </w:num>
  <w:num w:numId="19" w16cid:durableId="207843832">
    <w:abstractNumId w:val="8"/>
  </w:num>
  <w:num w:numId="20" w16cid:durableId="651371147">
    <w:abstractNumId w:val="17"/>
  </w:num>
  <w:num w:numId="21" w16cid:durableId="248389136">
    <w:abstractNumId w:val="31"/>
  </w:num>
  <w:num w:numId="22" w16cid:durableId="511921660">
    <w:abstractNumId w:val="29"/>
  </w:num>
  <w:num w:numId="23" w16cid:durableId="670452576">
    <w:abstractNumId w:val="35"/>
  </w:num>
  <w:num w:numId="24" w16cid:durableId="1172716209">
    <w:abstractNumId w:val="16"/>
  </w:num>
  <w:num w:numId="25" w16cid:durableId="64648012">
    <w:abstractNumId w:val="11"/>
  </w:num>
  <w:num w:numId="26" w16cid:durableId="631597928">
    <w:abstractNumId w:val="47"/>
  </w:num>
  <w:num w:numId="27" w16cid:durableId="1675381041">
    <w:abstractNumId w:val="26"/>
  </w:num>
  <w:num w:numId="28" w16cid:durableId="133571251">
    <w:abstractNumId w:val="0"/>
  </w:num>
  <w:num w:numId="29" w16cid:durableId="733820831">
    <w:abstractNumId w:val="27"/>
  </w:num>
  <w:num w:numId="30" w16cid:durableId="1865437758">
    <w:abstractNumId w:val="5"/>
  </w:num>
  <w:num w:numId="31" w16cid:durableId="534319148">
    <w:abstractNumId w:val="14"/>
  </w:num>
  <w:num w:numId="32" w16cid:durableId="386416825">
    <w:abstractNumId w:val="44"/>
  </w:num>
  <w:num w:numId="33" w16cid:durableId="1453985928">
    <w:abstractNumId w:val="43"/>
  </w:num>
  <w:num w:numId="34" w16cid:durableId="1728340354">
    <w:abstractNumId w:val="34"/>
  </w:num>
  <w:num w:numId="35" w16cid:durableId="2134009390">
    <w:abstractNumId w:val="40"/>
  </w:num>
  <w:num w:numId="36" w16cid:durableId="210774915">
    <w:abstractNumId w:val="45"/>
  </w:num>
  <w:num w:numId="37" w16cid:durableId="251280236">
    <w:abstractNumId w:val="46"/>
  </w:num>
  <w:num w:numId="38" w16cid:durableId="85737323">
    <w:abstractNumId w:val="30"/>
  </w:num>
  <w:num w:numId="39" w16cid:durableId="205028719">
    <w:abstractNumId w:val="13"/>
  </w:num>
  <w:num w:numId="40" w16cid:durableId="1753162211">
    <w:abstractNumId w:val="41"/>
  </w:num>
  <w:num w:numId="41" w16cid:durableId="23792961">
    <w:abstractNumId w:val="6"/>
  </w:num>
  <w:num w:numId="42" w16cid:durableId="1961565179">
    <w:abstractNumId w:val="21"/>
  </w:num>
  <w:num w:numId="43" w16cid:durableId="334503439">
    <w:abstractNumId w:val="32"/>
  </w:num>
  <w:num w:numId="44" w16cid:durableId="2017003549">
    <w:abstractNumId w:val="28"/>
  </w:num>
  <w:num w:numId="45" w16cid:durableId="451901591">
    <w:abstractNumId w:val="2"/>
  </w:num>
  <w:num w:numId="46" w16cid:durableId="1716543904">
    <w:abstractNumId w:val="7"/>
  </w:num>
  <w:num w:numId="47" w16cid:durableId="900215794">
    <w:abstractNumId w:val="18"/>
  </w:num>
  <w:num w:numId="48" w16cid:durableId="910457961">
    <w:abstractNumId w:val="25"/>
  </w:num>
  <w:num w:numId="49" w16cid:durableId="1386756387">
    <w:abstractNumId w:val="4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95"/>
    <w:rsid w:val="000007BD"/>
    <w:rsid w:val="00004B02"/>
    <w:rsid w:val="000205D3"/>
    <w:rsid w:val="00046811"/>
    <w:rsid w:val="00055437"/>
    <w:rsid w:val="00064757"/>
    <w:rsid w:val="00072333"/>
    <w:rsid w:val="00075543"/>
    <w:rsid w:val="00076388"/>
    <w:rsid w:val="00082AC4"/>
    <w:rsid w:val="000C6B5A"/>
    <w:rsid w:val="000C77C0"/>
    <w:rsid w:val="000D098E"/>
    <w:rsid w:val="000D1C23"/>
    <w:rsid w:val="000E0388"/>
    <w:rsid w:val="000E64DB"/>
    <w:rsid w:val="00105FDB"/>
    <w:rsid w:val="001062C8"/>
    <w:rsid w:val="0010639D"/>
    <w:rsid w:val="00107ED0"/>
    <w:rsid w:val="00122D73"/>
    <w:rsid w:val="001257F8"/>
    <w:rsid w:val="001427DA"/>
    <w:rsid w:val="00151DF0"/>
    <w:rsid w:val="001611AF"/>
    <w:rsid w:val="0016371F"/>
    <w:rsid w:val="00170274"/>
    <w:rsid w:val="00170CE2"/>
    <w:rsid w:val="001712CB"/>
    <w:rsid w:val="001834CE"/>
    <w:rsid w:val="00186022"/>
    <w:rsid w:val="00186202"/>
    <w:rsid w:val="00191229"/>
    <w:rsid w:val="0019665F"/>
    <w:rsid w:val="00196A3D"/>
    <w:rsid w:val="00196FAF"/>
    <w:rsid w:val="001B0C4B"/>
    <w:rsid w:val="001B223E"/>
    <w:rsid w:val="001B30F3"/>
    <w:rsid w:val="001B65F1"/>
    <w:rsid w:val="001C1FE9"/>
    <w:rsid w:val="001C24C4"/>
    <w:rsid w:val="001C5F87"/>
    <w:rsid w:val="001D11BE"/>
    <w:rsid w:val="001D275B"/>
    <w:rsid w:val="001D69E0"/>
    <w:rsid w:val="001E2601"/>
    <w:rsid w:val="001E6744"/>
    <w:rsid w:val="001F3D34"/>
    <w:rsid w:val="001F5058"/>
    <w:rsid w:val="002026D9"/>
    <w:rsid w:val="00203167"/>
    <w:rsid w:val="002238DC"/>
    <w:rsid w:val="0022487E"/>
    <w:rsid w:val="002313DB"/>
    <w:rsid w:val="002351D7"/>
    <w:rsid w:val="002516EA"/>
    <w:rsid w:val="00254BED"/>
    <w:rsid w:val="00257ED4"/>
    <w:rsid w:val="0026784A"/>
    <w:rsid w:val="00275AB9"/>
    <w:rsid w:val="002872AC"/>
    <w:rsid w:val="002914D9"/>
    <w:rsid w:val="002933C5"/>
    <w:rsid w:val="002979FF"/>
    <w:rsid w:val="002A7713"/>
    <w:rsid w:val="002B3051"/>
    <w:rsid w:val="002B74D2"/>
    <w:rsid w:val="002C5AE2"/>
    <w:rsid w:val="002D4814"/>
    <w:rsid w:val="002E14BE"/>
    <w:rsid w:val="002E1AF6"/>
    <w:rsid w:val="002E64CB"/>
    <w:rsid w:val="002F13F7"/>
    <w:rsid w:val="002F6A9C"/>
    <w:rsid w:val="003049A8"/>
    <w:rsid w:val="00305777"/>
    <w:rsid w:val="00305C87"/>
    <w:rsid w:val="003068B9"/>
    <w:rsid w:val="00310B0B"/>
    <w:rsid w:val="00320402"/>
    <w:rsid w:val="00325CEA"/>
    <w:rsid w:val="003317FC"/>
    <w:rsid w:val="003359DE"/>
    <w:rsid w:val="00343256"/>
    <w:rsid w:val="00344744"/>
    <w:rsid w:val="00345B58"/>
    <w:rsid w:val="00345F62"/>
    <w:rsid w:val="0035518D"/>
    <w:rsid w:val="0036043E"/>
    <w:rsid w:val="00361C35"/>
    <w:rsid w:val="00372466"/>
    <w:rsid w:val="00373FCD"/>
    <w:rsid w:val="00382587"/>
    <w:rsid w:val="00391C6B"/>
    <w:rsid w:val="003A418B"/>
    <w:rsid w:val="003B428F"/>
    <w:rsid w:val="003C5CC6"/>
    <w:rsid w:val="003C74A0"/>
    <w:rsid w:val="003D2F76"/>
    <w:rsid w:val="003E3DC0"/>
    <w:rsid w:val="003E4406"/>
    <w:rsid w:val="003E76EC"/>
    <w:rsid w:val="003F257C"/>
    <w:rsid w:val="00402E38"/>
    <w:rsid w:val="0040585B"/>
    <w:rsid w:val="00414DF8"/>
    <w:rsid w:val="00424799"/>
    <w:rsid w:val="00426459"/>
    <w:rsid w:val="00443E90"/>
    <w:rsid w:val="0045294A"/>
    <w:rsid w:val="004541CE"/>
    <w:rsid w:val="00456E4C"/>
    <w:rsid w:val="00457498"/>
    <w:rsid w:val="00472136"/>
    <w:rsid w:val="00473C5C"/>
    <w:rsid w:val="004810A6"/>
    <w:rsid w:val="00481C25"/>
    <w:rsid w:val="004962CD"/>
    <w:rsid w:val="004A4D42"/>
    <w:rsid w:val="004B0801"/>
    <w:rsid w:val="004C5B8F"/>
    <w:rsid w:val="004D3902"/>
    <w:rsid w:val="004D39EB"/>
    <w:rsid w:val="004D569C"/>
    <w:rsid w:val="004E4A50"/>
    <w:rsid w:val="004E5F81"/>
    <w:rsid w:val="004F27D6"/>
    <w:rsid w:val="004F6CC3"/>
    <w:rsid w:val="00510C89"/>
    <w:rsid w:val="00510FC9"/>
    <w:rsid w:val="00511848"/>
    <w:rsid w:val="00523AE1"/>
    <w:rsid w:val="0052770B"/>
    <w:rsid w:val="005346AE"/>
    <w:rsid w:val="005522F0"/>
    <w:rsid w:val="00560C9D"/>
    <w:rsid w:val="00562C7C"/>
    <w:rsid w:val="00564F43"/>
    <w:rsid w:val="005654ED"/>
    <w:rsid w:val="00572FCE"/>
    <w:rsid w:val="00574877"/>
    <w:rsid w:val="005802B5"/>
    <w:rsid w:val="00580808"/>
    <w:rsid w:val="00580C4B"/>
    <w:rsid w:val="0058389E"/>
    <w:rsid w:val="0058446B"/>
    <w:rsid w:val="00591DDD"/>
    <w:rsid w:val="005921C8"/>
    <w:rsid w:val="00594B90"/>
    <w:rsid w:val="0059610E"/>
    <w:rsid w:val="005A1801"/>
    <w:rsid w:val="005A617B"/>
    <w:rsid w:val="005A6D87"/>
    <w:rsid w:val="005A71F2"/>
    <w:rsid w:val="005B4049"/>
    <w:rsid w:val="005C5F18"/>
    <w:rsid w:val="005E0062"/>
    <w:rsid w:val="005E6605"/>
    <w:rsid w:val="005F267F"/>
    <w:rsid w:val="005F3DC6"/>
    <w:rsid w:val="005F6B07"/>
    <w:rsid w:val="006045AC"/>
    <w:rsid w:val="006109DB"/>
    <w:rsid w:val="0061123F"/>
    <w:rsid w:val="00622384"/>
    <w:rsid w:val="00627705"/>
    <w:rsid w:val="00642B87"/>
    <w:rsid w:val="00644E67"/>
    <w:rsid w:val="006502D6"/>
    <w:rsid w:val="006526F3"/>
    <w:rsid w:val="00654314"/>
    <w:rsid w:val="00675A50"/>
    <w:rsid w:val="00676F89"/>
    <w:rsid w:val="00684108"/>
    <w:rsid w:val="0068465E"/>
    <w:rsid w:val="006858AD"/>
    <w:rsid w:val="006939DB"/>
    <w:rsid w:val="00694C33"/>
    <w:rsid w:val="00697AD9"/>
    <w:rsid w:val="006A1B29"/>
    <w:rsid w:val="006A4DA6"/>
    <w:rsid w:val="006A5437"/>
    <w:rsid w:val="006B1086"/>
    <w:rsid w:val="006C70B1"/>
    <w:rsid w:val="006D0E2C"/>
    <w:rsid w:val="006E4071"/>
    <w:rsid w:val="006E65E3"/>
    <w:rsid w:val="006E6FED"/>
    <w:rsid w:val="006F021F"/>
    <w:rsid w:val="006F6A73"/>
    <w:rsid w:val="007045EA"/>
    <w:rsid w:val="0070496F"/>
    <w:rsid w:val="00704B5C"/>
    <w:rsid w:val="00712F2A"/>
    <w:rsid w:val="00717D84"/>
    <w:rsid w:val="007233A3"/>
    <w:rsid w:val="00724C44"/>
    <w:rsid w:val="007436D6"/>
    <w:rsid w:val="007533E6"/>
    <w:rsid w:val="00755DBB"/>
    <w:rsid w:val="00760619"/>
    <w:rsid w:val="00763AD3"/>
    <w:rsid w:val="0077561B"/>
    <w:rsid w:val="00780778"/>
    <w:rsid w:val="00782D0D"/>
    <w:rsid w:val="00783E04"/>
    <w:rsid w:val="00785C57"/>
    <w:rsid w:val="007977CB"/>
    <w:rsid w:val="007A07EA"/>
    <w:rsid w:val="007A2B53"/>
    <w:rsid w:val="007B0AF5"/>
    <w:rsid w:val="007B460A"/>
    <w:rsid w:val="007C0F10"/>
    <w:rsid w:val="007C4F2F"/>
    <w:rsid w:val="007D142A"/>
    <w:rsid w:val="007E52A7"/>
    <w:rsid w:val="007E73D6"/>
    <w:rsid w:val="008004EF"/>
    <w:rsid w:val="00811598"/>
    <w:rsid w:val="008126A2"/>
    <w:rsid w:val="008134E6"/>
    <w:rsid w:val="0082059C"/>
    <w:rsid w:val="00825B52"/>
    <w:rsid w:val="00826602"/>
    <w:rsid w:val="00834FEA"/>
    <w:rsid w:val="00841C57"/>
    <w:rsid w:val="0084741D"/>
    <w:rsid w:val="0085224B"/>
    <w:rsid w:val="00854C9E"/>
    <w:rsid w:val="00856F11"/>
    <w:rsid w:val="00871020"/>
    <w:rsid w:val="0087677C"/>
    <w:rsid w:val="008858AA"/>
    <w:rsid w:val="00895C4A"/>
    <w:rsid w:val="008A43B5"/>
    <w:rsid w:val="008A468F"/>
    <w:rsid w:val="008A46B2"/>
    <w:rsid w:val="008B2A51"/>
    <w:rsid w:val="008B33BC"/>
    <w:rsid w:val="008B36BA"/>
    <w:rsid w:val="008D1B3E"/>
    <w:rsid w:val="008D6D27"/>
    <w:rsid w:val="008E4146"/>
    <w:rsid w:val="008E5C21"/>
    <w:rsid w:val="008E5F7F"/>
    <w:rsid w:val="008F1C7C"/>
    <w:rsid w:val="008F4534"/>
    <w:rsid w:val="00910641"/>
    <w:rsid w:val="0091603C"/>
    <w:rsid w:val="00917ECD"/>
    <w:rsid w:val="00921235"/>
    <w:rsid w:val="0092707C"/>
    <w:rsid w:val="0093252C"/>
    <w:rsid w:val="009405D0"/>
    <w:rsid w:val="00941E5E"/>
    <w:rsid w:val="0094283F"/>
    <w:rsid w:val="00950E2B"/>
    <w:rsid w:val="00955443"/>
    <w:rsid w:val="00955F6E"/>
    <w:rsid w:val="00956616"/>
    <w:rsid w:val="00972E4A"/>
    <w:rsid w:val="00973753"/>
    <w:rsid w:val="00983768"/>
    <w:rsid w:val="00987601"/>
    <w:rsid w:val="009903FD"/>
    <w:rsid w:val="009A4A5C"/>
    <w:rsid w:val="009B098E"/>
    <w:rsid w:val="009B5889"/>
    <w:rsid w:val="009C046C"/>
    <w:rsid w:val="009D2008"/>
    <w:rsid w:val="009D3853"/>
    <w:rsid w:val="009D6F3E"/>
    <w:rsid w:val="009D7979"/>
    <w:rsid w:val="009D7B6D"/>
    <w:rsid w:val="009E3E3C"/>
    <w:rsid w:val="009F5358"/>
    <w:rsid w:val="009F73FE"/>
    <w:rsid w:val="00A029EB"/>
    <w:rsid w:val="00A04C33"/>
    <w:rsid w:val="00A101F0"/>
    <w:rsid w:val="00A12533"/>
    <w:rsid w:val="00A12B51"/>
    <w:rsid w:val="00A14D42"/>
    <w:rsid w:val="00A15A4F"/>
    <w:rsid w:val="00A162C0"/>
    <w:rsid w:val="00A16F0C"/>
    <w:rsid w:val="00A17B9E"/>
    <w:rsid w:val="00A2020D"/>
    <w:rsid w:val="00A20AAC"/>
    <w:rsid w:val="00A2404D"/>
    <w:rsid w:val="00A24E98"/>
    <w:rsid w:val="00A340B5"/>
    <w:rsid w:val="00A35EA6"/>
    <w:rsid w:val="00A37CE8"/>
    <w:rsid w:val="00A411B6"/>
    <w:rsid w:val="00A4190E"/>
    <w:rsid w:val="00A6022E"/>
    <w:rsid w:val="00A71C7A"/>
    <w:rsid w:val="00A8414C"/>
    <w:rsid w:val="00A913CA"/>
    <w:rsid w:val="00AA3C9A"/>
    <w:rsid w:val="00AA65A3"/>
    <w:rsid w:val="00AC3091"/>
    <w:rsid w:val="00AD32AC"/>
    <w:rsid w:val="00AE112B"/>
    <w:rsid w:val="00AE36D8"/>
    <w:rsid w:val="00AE420B"/>
    <w:rsid w:val="00AF607F"/>
    <w:rsid w:val="00AF674D"/>
    <w:rsid w:val="00B0132F"/>
    <w:rsid w:val="00B06ABC"/>
    <w:rsid w:val="00B103A4"/>
    <w:rsid w:val="00B15321"/>
    <w:rsid w:val="00B26FC2"/>
    <w:rsid w:val="00B33203"/>
    <w:rsid w:val="00B33655"/>
    <w:rsid w:val="00B336E7"/>
    <w:rsid w:val="00B34AB3"/>
    <w:rsid w:val="00B35ACB"/>
    <w:rsid w:val="00B4278F"/>
    <w:rsid w:val="00B42E24"/>
    <w:rsid w:val="00B46F64"/>
    <w:rsid w:val="00B53ECE"/>
    <w:rsid w:val="00B6196F"/>
    <w:rsid w:val="00B61E75"/>
    <w:rsid w:val="00B62B69"/>
    <w:rsid w:val="00B74DB0"/>
    <w:rsid w:val="00B75F08"/>
    <w:rsid w:val="00B82A5F"/>
    <w:rsid w:val="00B85DF9"/>
    <w:rsid w:val="00B8708F"/>
    <w:rsid w:val="00B95523"/>
    <w:rsid w:val="00BB2F95"/>
    <w:rsid w:val="00BB6D6D"/>
    <w:rsid w:val="00BC659D"/>
    <w:rsid w:val="00BC7672"/>
    <w:rsid w:val="00BC76BF"/>
    <w:rsid w:val="00BD35F6"/>
    <w:rsid w:val="00BD69B3"/>
    <w:rsid w:val="00BF0B99"/>
    <w:rsid w:val="00BF29D8"/>
    <w:rsid w:val="00BF494E"/>
    <w:rsid w:val="00BF5451"/>
    <w:rsid w:val="00C01882"/>
    <w:rsid w:val="00C05082"/>
    <w:rsid w:val="00C0553D"/>
    <w:rsid w:val="00C138AB"/>
    <w:rsid w:val="00C2736D"/>
    <w:rsid w:val="00C31E0B"/>
    <w:rsid w:val="00C3459B"/>
    <w:rsid w:val="00C428E0"/>
    <w:rsid w:val="00C431DA"/>
    <w:rsid w:val="00C61B61"/>
    <w:rsid w:val="00C640AE"/>
    <w:rsid w:val="00C6779A"/>
    <w:rsid w:val="00C67997"/>
    <w:rsid w:val="00C81C0D"/>
    <w:rsid w:val="00C9157D"/>
    <w:rsid w:val="00CA049C"/>
    <w:rsid w:val="00CA11CB"/>
    <w:rsid w:val="00CA3C60"/>
    <w:rsid w:val="00CA5013"/>
    <w:rsid w:val="00CA59B8"/>
    <w:rsid w:val="00CA5AA9"/>
    <w:rsid w:val="00CA69CC"/>
    <w:rsid w:val="00CC02C7"/>
    <w:rsid w:val="00CC1FC6"/>
    <w:rsid w:val="00CC64CD"/>
    <w:rsid w:val="00CD26BE"/>
    <w:rsid w:val="00CD31BF"/>
    <w:rsid w:val="00CD353B"/>
    <w:rsid w:val="00CE2987"/>
    <w:rsid w:val="00CE7D0F"/>
    <w:rsid w:val="00D0199D"/>
    <w:rsid w:val="00D03822"/>
    <w:rsid w:val="00D11547"/>
    <w:rsid w:val="00D202CF"/>
    <w:rsid w:val="00D247B8"/>
    <w:rsid w:val="00D40E20"/>
    <w:rsid w:val="00D41914"/>
    <w:rsid w:val="00D41C07"/>
    <w:rsid w:val="00D4551A"/>
    <w:rsid w:val="00D732F0"/>
    <w:rsid w:val="00D7363A"/>
    <w:rsid w:val="00D73C39"/>
    <w:rsid w:val="00D73D26"/>
    <w:rsid w:val="00D91D69"/>
    <w:rsid w:val="00D92410"/>
    <w:rsid w:val="00D93675"/>
    <w:rsid w:val="00D97DAE"/>
    <w:rsid w:val="00DA05BC"/>
    <w:rsid w:val="00DB0341"/>
    <w:rsid w:val="00DB3E34"/>
    <w:rsid w:val="00DB5586"/>
    <w:rsid w:val="00DB6CA2"/>
    <w:rsid w:val="00DE238C"/>
    <w:rsid w:val="00DE394D"/>
    <w:rsid w:val="00DE7754"/>
    <w:rsid w:val="00DF3371"/>
    <w:rsid w:val="00E03F6E"/>
    <w:rsid w:val="00E05F5B"/>
    <w:rsid w:val="00E125BE"/>
    <w:rsid w:val="00E126AC"/>
    <w:rsid w:val="00E26F53"/>
    <w:rsid w:val="00E32E7F"/>
    <w:rsid w:val="00E455F9"/>
    <w:rsid w:val="00E457F8"/>
    <w:rsid w:val="00E50501"/>
    <w:rsid w:val="00E60DB0"/>
    <w:rsid w:val="00E62C29"/>
    <w:rsid w:val="00E64851"/>
    <w:rsid w:val="00E6676A"/>
    <w:rsid w:val="00E70930"/>
    <w:rsid w:val="00E753E6"/>
    <w:rsid w:val="00E75ED8"/>
    <w:rsid w:val="00E822CC"/>
    <w:rsid w:val="00E849C8"/>
    <w:rsid w:val="00E86789"/>
    <w:rsid w:val="00E930A7"/>
    <w:rsid w:val="00EA721B"/>
    <w:rsid w:val="00EA7688"/>
    <w:rsid w:val="00EA76A5"/>
    <w:rsid w:val="00EB0A46"/>
    <w:rsid w:val="00EB0B7D"/>
    <w:rsid w:val="00EB6D81"/>
    <w:rsid w:val="00EC079F"/>
    <w:rsid w:val="00EC28EF"/>
    <w:rsid w:val="00EC4B9D"/>
    <w:rsid w:val="00EC5C10"/>
    <w:rsid w:val="00EC65A7"/>
    <w:rsid w:val="00ED2A16"/>
    <w:rsid w:val="00ED42CB"/>
    <w:rsid w:val="00ED649C"/>
    <w:rsid w:val="00EE392C"/>
    <w:rsid w:val="00EF29BD"/>
    <w:rsid w:val="00F03538"/>
    <w:rsid w:val="00F228F3"/>
    <w:rsid w:val="00F2535E"/>
    <w:rsid w:val="00F365ED"/>
    <w:rsid w:val="00F4001E"/>
    <w:rsid w:val="00F55C70"/>
    <w:rsid w:val="00F66129"/>
    <w:rsid w:val="00F66639"/>
    <w:rsid w:val="00F74A47"/>
    <w:rsid w:val="00F80081"/>
    <w:rsid w:val="00F819A8"/>
    <w:rsid w:val="00F8252E"/>
    <w:rsid w:val="00F826AE"/>
    <w:rsid w:val="00F84256"/>
    <w:rsid w:val="00F84F3C"/>
    <w:rsid w:val="00F875CF"/>
    <w:rsid w:val="00F926C7"/>
    <w:rsid w:val="00F966DE"/>
    <w:rsid w:val="00FA0B4A"/>
    <w:rsid w:val="00FA2B20"/>
    <w:rsid w:val="00FA5239"/>
    <w:rsid w:val="00FB5562"/>
    <w:rsid w:val="00FB635C"/>
    <w:rsid w:val="00FC31F5"/>
    <w:rsid w:val="00FC4FEB"/>
    <w:rsid w:val="00FD0718"/>
    <w:rsid w:val="00FD0D50"/>
    <w:rsid w:val="00FD1787"/>
    <w:rsid w:val="00FF556F"/>
    <w:rsid w:val="00FF7CA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CC8C6"/>
  <w15:docId w15:val="{6682BCEC-3B3C-4575-B02D-8544730D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eastAsia="en-US"/>
    </w:rPr>
  </w:style>
  <w:style w:type="paragraph" w:styleId="Naslov1">
    <w:name w:val="heading 1"/>
    <w:aliases w:val="NASLOV"/>
    <w:basedOn w:val="Navaden"/>
    <w:next w:val="Navaden"/>
    <w:link w:val="Naslov1Znak"/>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paragraph" w:styleId="Naslov2">
    <w:name w:val="heading 2"/>
    <w:basedOn w:val="Navaden"/>
    <w:next w:val="Navaden"/>
    <w:link w:val="Naslov2Znak"/>
    <w:unhideWhenUsed/>
    <w:qFormat/>
    <w:rsid w:val="006F6A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nhideWhenUsed/>
    <w:qFormat/>
    <w:rsid w:val="006F6A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107ED0"/>
    <w:rPr>
      <w:rFonts w:ascii="Arial" w:eastAsia="Times New Roman" w:hAnsi="Arial"/>
      <w:b/>
      <w:kern w:val="32"/>
      <w:sz w:val="28"/>
      <w:szCs w:val="32"/>
    </w:rPr>
  </w:style>
  <w:style w:type="paragraph" w:styleId="Glava">
    <w:name w:val="header"/>
    <w:basedOn w:val="Navaden"/>
    <w:link w:val="GlavaZnak"/>
    <w:rsid w:val="00107ED0"/>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107ED0"/>
    <w:rPr>
      <w:rFonts w:ascii="Arial" w:eastAsia="Times New Roman" w:hAnsi="Arial"/>
      <w:szCs w:val="24"/>
      <w:lang w:eastAsia="en-US"/>
    </w:rPr>
  </w:style>
  <w:style w:type="paragraph" w:styleId="Noga">
    <w:name w:val="footer"/>
    <w:basedOn w:val="Navaden"/>
    <w:link w:val="NogaZnak"/>
    <w:uiPriority w:val="99"/>
    <w:rsid w:val="00107ED0"/>
    <w:pPr>
      <w:tabs>
        <w:tab w:val="center" w:pos="4320"/>
        <w:tab w:val="right" w:pos="8640"/>
      </w:tabs>
      <w:spacing w:after="0" w:line="260" w:lineRule="exact"/>
    </w:pPr>
    <w:rPr>
      <w:rFonts w:ascii="Arial" w:eastAsia="Times New Roman" w:hAnsi="Arial"/>
      <w:sz w:val="20"/>
      <w:szCs w:val="24"/>
    </w:rPr>
  </w:style>
  <w:style w:type="character" w:customStyle="1" w:styleId="NogaZnak">
    <w:name w:val="Noga Znak"/>
    <w:link w:val="Noga"/>
    <w:uiPriority w:val="99"/>
    <w:rsid w:val="00107ED0"/>
    <w:rPr>
      <w:rFonts w:ascii="Arial" w:eastAsia="Times New Roman" w:hAnsi="Arial"/>
      <w:szCs w:val="24"/>
      <w:lang w:eastAsia="en-US"/>
    </w:rPr>
  </w:style>
  <w:style w:type="paragraph" w:styleId="Zgradbadokumenta">
    <w:name w:val="Document Map"/>
    <w:basedOn w:val="Navaden"/>
    <w:link w:val="ZgradbadokumentaZnak"/>
    <w:rsid w:val="00107ED0"/>
    <w:pPr>
      <w:spacing w:after="0" w:line="260" w:lineRule="exact"/>
    </w:pPr>
    <w:rPr>
      <w:rFonts w:ascii="Tahoma" w:eastAsia="Times New Roman" w:hAnsi="Tahoma" w:cs="Tahoma"/>
      <w:sz w:val="16"/>
      <w:szCs w:val="16"/>
    </w:rPr>
  </w:style>
  <w:style w:type="character" w:customStyle="1" w:styleId="ZgradbadokumentaZnak">
    <w:name w:val="Zgradba dokumenta Znak"/>
    <w:link w:val="Zgradbadokumenta"/>
    <w:rsid w:val="00107ED0"/>
    <w:rPr>
      <w:rFonts w:ascii="Tahoma" w:eastAsia="Times New Roman" w:hAnsi="Tahoma" w:cs="Tahoma"/>
      <w:sz w:val="16"/>
      <w:szCs w:val="16"/>
      <w:lang w:eastAsia="en-US"/>
    </w:rPr>
  </w:style>
  <w:style w:type="table" w:styleId="Tabelamrea">
    <w:name w:val="Table Grid"/>
    <w:basedOn w:val="Navadnatabela"/>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avaden"/>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iperpovezava">
    <w:name w:val="Hyperlink"/>
    <w:uiPriority w:val="99"/>
    <w:rsid w:val="00107ED0"/>
    <w:rPr>
      <w:color w:val="0000FF"/>
      <w:u w:val="single"/>
    </w:rPr>
  </w:style>
  <w:style w:type="paragraph" w:customStyle="1" w:styleId="podpisi">
    <w:name w:val="podpisi"/>
    <w:basedOn w:val="Navaden"/>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avaden"/>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avaden"/>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avaden"/>
    <w:link w:val="OddelekZnak1"/>
    <w:qFormat/>
    <w:rsid w:val="00107ED0"/>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avaden"/>
    <w:link w:val="AlineazaodstavkomZnak"/>
    <w:qFormat/>
    <w:rsid w:val="00107ED0"/>
    <w:pPr>
      <w:numPr>
        <w:numId w:val="6"/>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tevilkastrani">
    <w:name w:val="page number"/>
    <w:rsid w:val="00107ED0"/>
  </w:style>
  <w:style w:type="paragraph" w:styleId="Sprotnaopomba-besedilo">
    <w:name w:val="footnote text"/>
    <w:basedOn w:val="Navaden"/>
    <w:link w:val="Sprotnaopomba-besediloZnak"/>
    <w:uiPriority w:val="99"/>
    <w:rsid w:val="00107ED0"/>
    <w:pPr>
      <w:spacing w:after="0" w:line="260" w:lineRule="exact"/>
    </w:pPr>
    <w:rPr>
      <w:rFonts w:ascii="Arial" w:eastAsia="Times New Roman" w:hAnsi="Arial"/>
      <w:sz w:val="20"/>
      <w:szCs w:val="20"/>
    </w:rPr>
  </w:style>
  <w:style w:type="character" w:customStyle="1" w:styleId="Sprotnaopomba-besediloZnak">
    <w:name w:val="Sprotna opomba - besedilo Znak"/>
    <w:link w:val="Sprotnaopomba-besedilo"/>
    <w:uiPriority w:val="99"/>
    <w:rsid w:val="00107ED0"/>
    <w:rPr>
      <w:rFonts w:ascii="Arial" w:eastAsia="Times New Roman" w:hAnsi="Arial"/>
      <w:lang w:eastAsia="en-US"/>
    </w:rPr>
  </w:style>
  <w:style w:type="character" w:styleId="Sprotnaopomba-sklic">
    <w:name w:val="footnote reference"/>
    <w:uiPriority w:val="99"/>
    <w:semiHidden/>
    <w:rsid w:val="00107ED0"/>
    <w:rPr>
      <w:vertAlign w:val="superscript"/>
    </w:rPr>
  </w:style>
  <w:style w:type="character" w:styleId="Pripombasklic">
    <w:name w:val="annotation reference"/>
    <w:semiHidden/>
    <w:rsid w:val="00107ED0"/>
    <w:rPr>
      <w:sz w:val="16"/>
      <w:szCs w:val="16"/>
    </w:rPr>
  </w:style>
  <w:style w:type="paragraph" w:styleId="Pripombabesedilo">
    <w:name w:val="annotation text"/>
    <w:basedOn w:val="Navaden"/>
    <w:link w:val="PripombabesediloZnak"/>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PripombabesediloZnak">
    <w:name w:val="Pripomba – besedilo Znak"/>
    <w:link w:val="Pripombabesedilo"/>
    <w:semiHidden/>
    <w:rsid w:val="00107ED0"/>
    <w:rPr>
      <w:rFonts w:ascii="Times New Roman" w:eastAsia="Times New Roman" w:hAnsi="Times New Roman"/>
      <w:lang w:eastAsia="en-US"/>
    </w:rPr>
  </w:style>
  <w:style w:type="paragraph" w:styleId="Besedilooblaka">
    <w:name w:val="Balloon Text"/>
    <w:basedOn w:val="Navaden"/>
    <w:link w:val="BesedilooblakaZnak"/>
    <w:uiPriority w:val="99"/>
    <w:semiHidden/>
    <w:rsid w:val="00107ED0"/>
    <w:pPr>
      <w:spacing w:after="0" w:line="260" w:lineRule="exact"/>
    </w:pPr>
    <w:rPr>
      <w:rFonts w:ascii="Tahoma" w:eastAsia="Times New Roman" w:hAnsi="Tahoma" w:cs="Tahoma"/>
      <w:sz w:val="16"/>
      <w:szCs w:val="16"/>
    </w:rPr>
  </w:style>
  <w:style w:type="character" w:customStyle="1" w:styleId="BesedilooblakaZnak">
    <w:name w:val="Besedilo oblačka Znak"/>
    <w:link w:val="Besedilooblaka"/>
    <w:uiPriority w:val="99"/>
    <w:semiHidden/>
    <w:rsid w:val="00107ED0"/>
    <w:rPr>
      <w:rFonts w:ascii="Tahoma" w:eastAsia="Times New Roman" w:hAnsi="Tahoma" w:cs="Tahoma"/>
      <w:sz w:val="16"/>
      <w:szCs w:val="16"/>
      <w:lang w:eastAsia="en-US"/>
    </w:rPr>
  </w:style>
  <w:style w:type="paragraph" w:customStyle="1" w:styleId="Par-number1">
    <w:name w:val="Par-number 1."/>
    <w:basedOn w:val="Navaden"/>
    <w:next w:val="Navaden"/>
    <w:rsid w:val="00107ED0"/>
    <w:pPr>
      <w:widowControl w:val="0"/>
      <w:numPr>
        <w:numId w:val="2"/>
      </w:numPr>
      <w:spacing w:after="0" w:line="360" w:lineRule="auto"/>
    </w:pPr>
    <w:rPr>
      <w:rFonts w:ascii="Times New Roman" w:eastAsia="Times New Roman" w:hAnsi="Times New Roman"/>
      <w:sz w:val="24"/>
      <w:szCs w:val="20"/>
      <w:lang w:eastAsia="fr-BE"/>
    </w:rPr>
  </w:style>
  <w:style w:type="paragraph" w:styleId="Odstavekseznama">
    <w:name w:val="List Paragraph"/>
    <w:basedOn w:val="Navaden"/>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avaden"/>
    <w:next w:val="Navaden"/>
    <w:rsid w:val="00107ED0"/>
    <w:pPr>
      <w:widowControl w:val="0"/>
      <w:numPr>
        <w:numId w:val="4"/>
      </w:numPr>
      <w:tabs>
        <w:tab w:val="left" w:pos="567"/>
      </w:tabs>
      <w:spacing w:after="0" w:line="360" w:lineRule="auto"/>
    </w:pPr>
    <w:rPr>
      <w:rFonts w:ascii="Times New Roman" w:eastAsia="Times New Roman" w:hAnsi="Times New Roman"/>
      <w:sz w:val="24"/>
      <w:szCs w:val="20"/>
      <w:lang w:eastAsia="fr-BE"/>
    </w:rPr>
  </w:style>
  <w:style w:type="paragraph" w:styleId="Zadevapripombe">
    <w:name w:val="annotation subject"/>
    <w:basedOn w:val="Pripombabesedilo"/>
    <w:next w:val="Pripombabesedilo"/>
    <w:link w:val="ZadevapripombeZnak"/>
    <w:uiPriority w:val="99"/>
    <w:semiHidden/>
    <w:rsid w:val="00107ED0"/>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uiPriority w:val="99"/>
    <w:semiHidden/>
    <w:rsid w:val="00107ED0"/>
    <w:rPr>
      <w:rFonts w:ascii="Arial" w:eastAsia="Times New Roman" w:hAnsi="Arial"/>
      <w:b/>
      <w:bCs/>
      <w:lang w:eastAsia="en-US"/>
    </w:rPr>
  </w:style>
  <w:style w:type="paragraph" w:customStyle="1" w:styleId="Odstavek">
    <w:name w:val="Odstavek"/>
    <w:basedOn w:val="Navaden"/>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avaden"/>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avaden"/>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avaden"/>
    <w:link w:val="rkovnatokazaodstavkomZnak"/>
    <w:qFormat/>
    <w:rsid w:val="00107ED0"/>
    <w:pPr>
      <w:numPr>
        <w:numId w:val="5"/>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1"/>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avaden"/>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Telobesedila-zamik">
    <w:name w:val="Body Text Indent"/>
    <w:basedOn w:val="Navaden"/>
    <w:link w:val="Telobesedila-zamikZnak"/>
    <w:rsid w:val="00AA3C9A"/>
    <w:pPr>
      <w:spacing w:after="120" w:line="260" w:lineRule="atLeast"/>
      <w:ind w:left="283"/>
    </w:pPr>
    <w:rPr>
      <w:rFonts w:ascii="Arial" w:eastAsia="Times New Roman" w:hAnsi="Arial"/>
      <w:sz w:val="20"/>
      <w:szCs w:val="24"/>
      <w:lang w:val="en-US"/>
    </w:rPr>
  </w:style>
  <w:style w:type="character" w:customStyle="1" w:styleId="Telobesedila-zamikZnak">
    <w:name w:val="Telo besedila - zamik Znak"/>
    <w:link w:val="Telobesedila-zamik"/>
    <w:rsid w:val="00AA3C9A"/>
    <w:rPr>
      <w:rFonts w:ascii="Arial" w:eastAsia="Times New Roman" w:hAnsi="Arial"/>
      <w:szCs w:val="24"/>
      <w:lang w:val="en-US" w:eastAsia="en-US"/>
    </w:rPr>
  </w:style>
  <w:style w:type="paragraph" w:styleId="Telobesedila">
    <w:name w:val="Body Text"/>
    <w:basedOn w:val="Navaden"/>
    <w:link w:val="TelobesedilaZnak"/>
    <w:unhideWhenUsed/>
    <w:rsid w:val="009B098E"/>
    <w:pPr>
      <w:spacing w:after="120"/>
    </w:pPr>
  </w:style>
  <w:style w:type="character" w:customStyle="1" w:styleId="TelobesedilaZnak">
    <w:name w:val="Telo besedila Znak"/>
    <w:basedOn w:val="Privzetapisavaodstavka"/>
    <w:link w:val="Telobesedila"/>
    <w:rsid w:val="009B098E"/>
    <w:rPr>
      <w:sz w:val="22"/>
      <w:szCs w:val="22"/>
      <w:lang w:eastAsia="en-US"/>
    </w:rPr>
  </w:style>
  <w:style w:type="character" w:customStyle="1" w:styleId="Naslov2Znak">
    <w:name w:val="Naslov 2 Znak"/>
    <w:basedOn w:val="Privzetapisavaodstavka"/>
    <w:link w:val="Naslov2"/>
    <w:rsid w:val="006F6A73"/>
    <w:rPr>
      <w:rFonts w:asciiTheme="majorHAnsi" w:eastAsiaTheme="majorEastAsia" w:hAnsiTheme="majorHAnsi" w:cstheme="majorBidi"/>
      <w:b/>
      <w:bCs/>
      <w:color w:val="4F81BD" w:themeColor="accent1"/>
      <w:sz w:val="26"/>
      <w:szCs w:val="26"/>
      <w:lang w:eastAsia="en-US"/>
    </w:rPr>
  </w:style>
  <w:style w:type="character" w:customStyle="1" w:styleId="Naslov3Znak">
    <w:name w:val="Naslov 3 Znak"/>
    <w:basedOn w:val="Privzetapisavaodstavka"/>
    <w:link w:val="Naslov3"/>
    <w:rsid w:val="006F6A73"/>
    <w:rPr>
      <w:rFonts w:asciiTheme="majorHAnsi" w:eastAsiaTheme="majorEastAsia" w:hAnsiTheme="majorHAnsi" w:cstheme="majorBidi"/>
      <w:b/>
      <w:bCs/>
      <w:color w:val="4F81BD" w:themeColor="accent1"/>
      <w:sz w:val="22"/>
      <w:szCs w:val="22"/>
      <w:lang w:eastAsia="en-US"/>
    </w:rPr>
  </w:style>
  <w:style w:type="character" w:customStyle="1" w:styleId="Bodytext">
    <w:name w:val="Body text_"/>
    <w:link w:val="Telobesedila6"/>
    <w:rsid w:val="006F6A73"/>
    <w:rPr>
      <w:rFonts w:eastAsia="Times New Roman"/>
      <w:shd w:val="clear" w:color="auto" w:fill="FFFFFF"/>
    </w:rPr>
  </w:style>
  <w:style w:type="paragraph" w:customStyle="1" w:styleId="Telobesedila6">
    <w:name w:val="Telo besedila6"/>
    <w:basedOn w:val="Navaden"/>
    <w:link w:val="Bodytext"/>
    <w:rsid w:val="006F6A73"/>
    <w:pPr>
      <w:shd w:val="clear" w:color="auto" w:fill="FFFFFF"/>
      <w:spacing w:after="240" w:line="278" w:lineRule="exact"/>
      <w:ind w:hanging="3800"/>
    </w:pPr>
    <w:rPr>
      <w:rFonts w:eastAsia="Times New Roman"/>
      <w:sz w:val="20"/>
      <w:szCs w:val="20"/>
      <w:lang w:eastAsia="sl-SI"/>
    </w:rPr>
  </w:style>
  <w:style w:type="character" w:customStyle="1" w:styleId="Bodytext3">
    <w:name w:val="Body text (3)_"/>
    <w:link w:val="Bodytext30"/>
    <w:rsid w:val="006F6A73"/>
    <w:rPr>
      <w:rFonts w:eastAsia="Times New Roman"/>
      <w:sz w:val="12"/>
      <w:szCs w:val="12"/>
      <w:shd w:val="clear" w:color="auto" w:fill="FFFFFF"/>
    </w:rPr>
  </w:style>
  <w:style w:type="paragraph" w:customStyle="1" w:styleId="Bodytext30">
    <w:name w:val="Body text (3)"/>
    <w:basedOn w:val="Navaden"/>
    <w:link w:val="Bodytext3"/>
    <w:rsid w:val="006F6A73"/>
    <w:pPr>
      <w:shd w:val="clear" w:color="auto" w:fill="FFFFFF"/>
      <w:spacing w:before="1140" w:after="0" w:line="0" w:lineRule="atLeast"/>
    </w:pPr>
    <w:rPr>
      <w:rFonts w:eastAsia="Times New Roman"/>
      <w:sz w:val="12"/>
      <w:szCs w:val="12"/>
      <w:lang w:eastAsia="sl-SI"/>
    </w:rPr>
  </w:style>
  <w:style w:type="character" w:customStyle="1" w:styleId="BodytextBold1">
    <w:name w:val="Body text + Bold1"/>
    <w:rsid w:val="006F6A73"/>
    <w:rPr>
      <w:rFonts w:ascii="Times New Roman" w:eastAsia="Times New Roman" w:hAnsi="Times New Roman" w:cs="Times New Roman"/>
      <w:b/>
      <w:bCs/>
      <w:i w:val="0"/>
      <w:iCs w:val="0"/>
      <w:smallCaps w:val="0"/>
      <w:strike w:val="0"/>
      <w:spacing w:val="0"/>
      <w:sz w:val="22"/>
      <w:szCs w:val="22"/>
    </w:rPr>
  </w:style>
  <w:style w:type="character" w:customStyle="1" w:styleId="apple-converted-space">
    <w:name w:val="apple-converted-space"/>
    <w:basedOn w:val="Privzetapisavaodstavka"/>
    <w:rsid w:val="006F6A73"/>
  </w:style>
  <w:style w:type="paragraph" w:customStyle="1" w:styleId="alineazaodstavkom0">
    <w:name w:val="alineazaodstavkom"/>
    <w:basedOn w:val="Navaden"/>
    <w:rsid w:val="006F6A73"/>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highlight">
    <w:name w:val="highlight"/>
    <w:basedOn w:val="Privzetapisavaodstavka"/>
    <w:rsid w:val="006F6A73"/>
  </w:style>
  <w:style w:type="paragraph" w:styleId="Revizija">
    <w:name w:val="Revision"/>
    <w:hidden/>
    <w:uiPriority w:val="99"/>
    <w:semiHidden/>
    <w:rsid w:val="006E6FED"/>
    <w:rPr>
      <w:sz w:val="22"/>
      <w:szCs w:val="22"/>
      <w:lang w:eastAsia="en-US"/>
    </w:rPr>
  </w:style>
  <w:style w:type="paragraph" w:styleId="Telobesedila2">
    <w:name w:val="Body Text 2"/>
    <w:basedOn w:val="Navaden"/>
    <w:link w:val="Telobesedila2Znak"/>
    <w:uiPriority w:val="99"/>
    <w:semiHidden/>
    <w:unhideWhenUsed/>
    <w:rsid w:val="00B336E7"/>
    <w:pPr>
      <w:spacing w:after="120" w:line="480" w:lineRule="auto"/>
    </w:pPr>
  </w:style>
  <w:style w:type="character" w:customStyle="1" w:styleId="Telobesedila2Znak">
    <w:name w:val="Telo besedila 2 Znak"/>
    <w:basedOn w:val="Privzetapisavaodstavka"/>
    <w:link w:val="Telobesedila2"/>
    <w:uiPriority w:val="99"/>
    <w:semiHidden/>
    <w:rsid w:val="00B336E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76114">
      <w:bodyDiv w:val="1"/>
      <w:marLeft w:val="0"/>
      <w:marRight w:val="0"/>
      <w:marTop w:val="0"/>
      <w:marBottom w:val="0"/>
      <w:divBdr>
        <w:top w:val="none" w:sz="0" w:space="0" w:color="auto"/>
        <w:left w:val="none" w:sz="0" w:space="0" w:color="auto"/>
        <w:bottom w:val="none" w:sz="0" w:space="0" w:color="auto"/>
        <w:right w:val="none" w:sz="0" w:space="0" w:color="auto"/>
      </w:divBdr>
      <w:divsChild>
        <w:div w:id="1603951284">
          <w:marLeft w:val="0"/>
          <w:marRight w:val="0"/>
          <w:marTop w:val="0"/>
          <w:marBottom w:val="0"/>
          <w:divBdr>
            <w:top w:val="none" w:sz="0" w:space="0" w:color="auto"/>
            <w:left w:val="none" w:sz="0" w:space="0" w:color="auto"/>
            <w:bottom w:val="none" w:sz="0" w:space="0" w:color="auto"/>
            <w:right w:val="none" w:sz="0" w:space="0" w:color="auto"/>
          </w:divBdr>
          <w:divsChild>
            <w:div w:id="2045598906">
              <w:marLeft w:val="0"/>
              <w:marRight w:val="0"/>
              <w:marTop w:val="0"/>
              <w:marBottom w:val="0"/>
              <w:divBdr>
                <w:top w:val="none" w:sz="0" w:space="0" w:color="auto"/>
                <w:left w:val="none" w:sz="0" w:space="0" w:color="auto"/>
                <w:bottom w:val="none" w:sz="0" w:space="0" w:color="auto"/>
                <w:right w:val="none" w:sz="0" w:space="0" w:color="auto"/>
              </w:divBdr>
              <w:divsChild>
                <w:div w:id="1997998667">
                  <w:marLeft w:val="-225"/>
                  <w:marRight w:val="-225"/>
                  <w:marTop w:val="0"/>
                  <w:marBottom w:val="0"/>
                  <w:divBdr>
                    <w:top w:val="none" w:sz="0" w:space="0" w:color="auto"/>
                    <w:left w:val="none" w:sz="0" w:space="0" w:color="auto"/>
                    <w:bottom w:val="none" w:sz="0" w:space="0" w:color="auto"/>
                    <w:right w:val="none" w:sz="0" w:space="0" w:color="auto"/>
                  </w:divBdr>
                  <w:divsChild>
                    <w:div w:id="1866943970">
                      <w:marLeft w:val="0"/>
                      <w:marRight w:val="0"/>
                      <w:marTop w:val="0"/>
                      <w:marBottom w:val="0"/>
                      <w:divBdr>
                        <w:top w:val="none" w:sz="0" w:space="0" w:color="auto"/>
                        <w:left w:val="none" w:sz="0" w:space="0" w:color="auto"/>
                        <w:bottom w:val="none" w:sz="0" w:space="0" w:color="auto"/>
                        <w:right w:val="none" w:sz="0" w:space="0" w:color="auto"/>
                      </w:divBdr>
                      <w:divsChild>
                        <w:div w:id="1998803129">
                          <w:marLeft w:val="0"/>
                          <w:marRight w:val="0"/>
                          <w:marTop w:val="0"/>
                          <w:marBottom w:val="0"/>
                          <w:divBdr>
                            <w:top w:val="none" w:sz="0" w:space="0" w:color="auto"/>
                            <w:left w:val="none" w:sz="0" w:space="0" w:color="auto"/>
                            <w:bottom w:val="none" w:sz="0" w:space="0" w:color="auto"/>
                            <w:right w:val="none" w:sz="0" w:space="0" w:color="auto"/>
                          </w:divBdr>
                          <w:divsChild>
                            <w:div w:id="1317034814">
                              <w:marLeft w:val="-225"/>
                              <w:marRight w:val="-225"/>
                              <w:marTop w:val="0"/>
                              <w:marBottom w:val="0"/>
                              <w:divBdr>
                                <w:top w:val="none" w:sz="0" w:space="0" w:color="auto"/>
                                <w:left w:val="none" w:sz="0" w:space="0" w:color="auto"/>
                                <w:bottom w:val="none" w:sz="0" w:space="0" w:color="auto"/>
                                <w:right w:val="none" w:sz="0" w:space="0" w:color="auto"/>
                              </w:divBdr>
                              <w:divsChild>
                                <w:div w:id="1428842448">
                                  <w:marLeft w:val="0"/>
                                  <w:marRight w:val="0"/>
                                  <w:marTop w:val="0"/>
                                  <w:marBottom w:val="0"/>
                                  <w:divBdr>
                                    <w:top w:val="none" w:sz="0" w:space="0" w:color="auto"/>
                                    <w:left w:val="none" w:sz="0" w:space="0" w:color="auto"/>
                                    <w:bottom w:val="none" w:sz="0" w:space="0" w:color="auto"/>
                                    <w:right w:val="none" w:sz="0" w:space="0" w:color="auto"/>
                                  </w:divBdr>
                                  <w:divsChild>
                                    <w:div w:id="1617981887">
                                      <w:marLeft w:val="0"/>
                                      <w:marRight w:val="0"/>
                                      <w:marTop w:val="0"/>
                                      <w:marBottom w:val="0"/>
                                      <w:divBdr>
                                        <w:top w:val="none" w:sz="0" w:space="0" w:color="auto"/>
                                        <w:left w:val="none" w:sz="0" w:space="0" w:color="auto"/>
                                        <w:bottom w:val="none" w:sz="0" w:space="0" w:color="auto"/>
                                        <w:right w:val="none" w:sz="0" w:space="0" w:color="auto"/>
                                      </w:divBdr>
                                      <w:divsChild>
                                        <w:div w:id="576086946">
                                          <w:marLeft w:val="0"/>
                                          <w:marRight w:val="0"/>
                                          <w:marTop w:val="240"/>
                                          <w:marBottom w:val="120"/>
                                          <w:divBdr>
                                            <w:top w:val="none" w:sz="0" w:space="0" w:color="auto"/>
                                            <w:left w:val="none" w:sz="0" w:space="0" w:color="auto"/>
                                            <w:bottom w:val="none" w:sz="0" w:space="0" w:color="auto"/>
                                            <w:right w:val="none" w:sz="0" w:space="0" w:color="auto"/>
                                          </w:divBdr>
                                        </w:div>
                                        <w:div w:id="1258442054">
                                          <w:marLeft w:val="0"/>
                                          <w:marRight w:val="0"/>
                                          <w:marTop w:val="240"/>
                                          <w:marBottom w:val="120"/>
                                          <w:divBdr>
                                            <w:top w:val="none" w:sz="0" w:space="0" w:color="auto"/>
                                            <w:left w:val="none" w:sz="0" w:space="0" w:color="auto"/>
                                            <w:bottom w:val="none" w:sz="0" w:space="0" w:color="auto"/>
                                            <w:right w:val="none" w:sz="0" w:space="0" w:color="auto"/>
                                          </w:divBdr>
                                        </w:div>
                                        <w:div w:id="1313368127">
                                          <w:marLeft w:val="0"/>
                                          <w:marRight w:val="0"/>
                                          <w:marTop w:val="240"/>
                                          <w:marBottom w:val="120"/>
                                          <w:divBdr>
                                            <w:top w:val="none" w:sz="0" w:space="0" w:color="auto"/>
                                            <w:left w:val="none" w:sz="0" w:space="0" w:color="auto"/>
                                            <w:bottom w:val="none" w:sz="0" w:space="0" w:color="auto"/>
                                            <w:right w:val="none" w:sz="0" w:space="0" w:color="auto"/>
                                          </w:divBdr>
                                        </w:div>
                                        <w:div w:id="1621566965">
                                          <w:marLeft w:val="0"/>
                                          <w:marRight w:val="0"/>
                                          <w:marTop w:val="240"/>
                                          <w:marBottom w:val="120"/>
                                          <w:divBdr>
                                            <w:top w:val="none" w:sz="0" w:space="0" w:color="auto"/>
                                            <w:left w:val="none" w:sz="0" w:space="0" w:color="auto"/>
                                            <w:bottom w:val="none" w:sz="0" w:space="0" w:color="auto"/>
                                            <w:right w:val="none" w:sz="0" w:space="0" w:color="auto"/>
                                          </w:divBdr>
                                        </w:div>
                                        <w:div w:id="193089314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opera.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20-01-276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pera.si" TargetMode="External"/><Relationship Id="rId4" Type="http://schemas.openxmlformats.org/officeDocument/2006/relationships/webSettings" Target="webSettings.xml"/><Relationship Id="rId9" Type="http://schemas.openxmlformats.org/officeDocument/2006/relationships/hyperlink" Target="mailto:info@opera.si"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oji%20dokumenti\JZ-muzeji\SNG%20OPERA%20IN%20BALET%20LJ\ODDAJA%20V%20NAJEM%202018\vl_gr.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vl_gr</Template>
  <TotalTime>50</TotalTime>
  <Pages>25</Pages>
  <Words>7286</Words>
  <Characters>41533</Characters>
  <Application>Microsoft Office Word</Application>
  <DocSecurity>0</DocSecurity>
  <Lines>346</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Gregorčičeva 20, 1001 Ljubljana</vt:lpstr>
      <vt:lpstr>Gregorčičeva 20, 1001 Ljubljana</vt:lpstr>
    </vt:vector>
  </TitlesOfParts>
  <Company>MK</Company>
  <LinksUpToDate>false</LinksUpToDate>
  <CharactersWithSpaces>48722</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subject/>
  <dc:creator>Klemen</dc:creator>
  <cp:keywords/>
  <dc:description/>
  <cp:lastModifiedBy>Klemen Valter</cp:lastModifiedBy>
  <cp:revision>8</cp:revision>
  <cp:lastPrinted>2024-02-29T13:51:00Z</cp:lastPrinted>
  <dcterms:created xsi:type="dcterms:W3CDTF">2024-02-29T10:36:00Z</dcterms:created>
  <dcterms:modified xsi:type="dcterms:W3CDTF">2024-02-29T13:53:00Z</dcterms:modified>
</cp:coreProperties>
</file>